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A7DAE">
      <w:pPr>
        <w:spacing w:before="2496" w:beforeLines="800" w:after="1560" w:afterLines="500"/>
        <w:jc w:val="center"/>
        <w:rPr>
          <w:rFonts w:hint="eastAsia" w:ascii="方正小标宋简体" w:eastAsia="方正小标宋简体"/>
          <w:sz w:val="44"/>
          <w:szCs w:val="44"/>
        </w:rPr>
      </w:pPr>
      <w:r>
        <w:rPr>
          <w:rFonts w:hint="eastAsia" w:ascii="方正小标宋简体" w:eastAsia="方正小标宋简体"/>
          <w:sz w:val="44"/>
          <w:szCs w:val="44"/>
        </w:rPr>
        <w:t>XXXXXXXXXX项目的</w:t>
      </w:r>
      <w:bookmarkStart w:id="0" w:name="_GoBack"/>
      <w:bookmarkEnd w:id="0"/>
      <w:r>
        <w:rPr>
          <w:rFonts w:hint="eastAsia" w:ascii="方正小标宋简体" w:eastAsia="方正小标宋简体"/>
          <w:sz w:val="44"/>
          <w:szCs w:val="44"/>
        </w:rPr>
        <w:t>调研报告</w:t>
      </w:r>
    </w:p>
    <w:p w14:paraId="6BEA6597">
      <w:pPr>
        <w:rPr>
          <w:rFonts w:hint="eastAsia" w:ascii="仿宋_GB2312" w:eastAsia="仿宋_GB2312"/>
          <w:sz w:val="28"/>
          <w:szCs w:val="28"/>
        </w:rPr>
      </w:pPr>
      <w:r>
        <w:rPr>
          <w:rFonts w:hint="eastAsia" w:ascii="仿宋_GB2312" w:eastAsia="仿宋_GB2312"/>
          <w:sz w:val="28"/>
          <w:szCs w:val="28"/>
        </w:rPr>
        <w:t>项目编号：</w:t>
      </w:r>
      <w:r>
        <w:rPr>
          <w:rFonts w:hint="eastAsia" w:ascii="仿宋_GB2312" w:eastAsia="仿宋_GB2312"/>
          <w:sz w:val="28"/>
          <w:szCs w:val="28"/>
          <w:u w:val="single"/>
        </w:rPr>
        <w:t xml:space="preserve"> </w:t>
      </w:r>
      <w:r>
        <w:rPr>
          <w:rFonts w:ascii="仿宋_GB2312" w:eastAsia="仿宋_GB2312"/>
          <w:sz w:val="28"/>
          <w:szCs w:val="28"/>
          <w:u w:val="single"/>
        </w:rPr>
        <w:t xml:space="preserve">                                       </w:t>
      </w:r>
    </w:p>
    <w:p w14:paraId="436A829E">
      <w:pPr>
        <w:rPr>
          <w:rFonts w:hint="eastAsia" w:ascii="仿宋_GB2312" w:eastAsia="仿宋_GB2312"/>
          <w:sz w:val="28"/>
          <w:szCs w:val="28"/>
        </w:rPr>
      </w:pPr>
      <w:r>
        <w:rPr>
          <w:rFonts w:hint="eastAsia" w:ascii="仿宋_GB2312" w:eastAsia="仿宋_GB2312"/>
          <w:sz w:val="28"/>
          <w:szCs w:val="28"/>
        </w:rPr>
        <w:t>供应商名称：</w:t>
      </w:r>
      <w:r>
        <w:rPr>
          <w:rFonts w:hint="eastAsia" w:ascii="仿宋_GB2312" w:eastAsia="仿宋_GB2312"/>
          <w:sz w:val="28"/>
          <w:szCs w:val="28"/>
          <w:u w:val="single"/>
        </w:rPr>
        <w:t xml:space="preserve"> </w:t>
      </w:r>
      <w:r>
        <w:rPr>
          <w:rFonts w:ascii="仿宋_GB2312" w:eastAsia="仿宋_GB2312"/>
          <w:sz w:val="28"/>
          <w:szCs w:val="28"/>
          <w:u w:val="single"/>
        </w:rPr>
        <w:t xml:space="preserve">                                     </w:t>
      </w:r>
    </w:p>
    <w:p w14:paraId="6A728375">
      <w:pPr>
        <w:rPr>
          <w:rFonts w:hint="eastAsia" w:ascii="仿宋_GB2312" w:eastAsia="仿宋_GB2312"/>
          <w:sz w:val="28"/>
          <w:szCs w:val="28"/>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ascii="仿宋_GB2312" w:eastAsia="仿宋_GB2312"/>
          <w:sz w:val="28"/>
          <w:szCs w:val="28"/>
          <w:u w:val="single"/>
        </w:rPr>
        <w:t xml:space="preserve">                                         </w:t>
      </w:r>
    </w:p>
    <w:p w14:paraId="242CB762">
      <w:pPr>
        <w:rPr>
          <w:rFonts w:hint="eastAsia" w:ascii="仿宋_GB2312" w:eastAsia="仿宋_GB2312"/>
          <w:sz w:val="28"/>
          <w:szCs w:val="28"/>
        </w:rPr>
      </w:pPr>
      <w:r>
        <w:rPr>
          <w:rFonts w:hint="eastAsia" w:ascii="仿宋_GB2312" w:eastAsia="仿宋_GB2312"/>
          <w:sz w:val="28"/>
          <w:szCs w:val="28"/>
        </w:rPr>
        <w:t xml:space="preserve">联系电话： </w:t>
      </w:r>
      <w:r>
        <w:rPr>
          <w:rFonts w:ascii="仿宋_GB2312" w:eastAsia="仿宋_GB2312"/>
          <w:sz w:val="28"/>
          <w:szCs w:val="28"/>
          <w:u w:val="single"/>
        </w:rPr>
        <w:t xml:space="preserve">                                       </w:t>
      </w:r>
    </w:p>
    <w:p w14:paraId="3B689E2B">
      <w:pPr>
        <w:rPr>
          <w:rFonts w:hint="eastAsia" w:ascii="仿宋_GB2312" w:eastAsia="仿宋_GB2312"/>
          <w:sz w:val="28"/>
          <w:szCs w:val="28"/>
          <w:u w:val="single"/>
        </w:rPr>
      </w:pPr>
      <w:r>
        <w:rPr>
          <w:rFonts w:hint="eastAsia" w:ascii="仿宋_GB2312" w:eastAsia="仿宋_GB2312"/>
          <w:sz w:val="28"/>
          <w:szCs w:val="28"/>
        </w:rPr>
        <w:t xml:space="preserve">报价时间： </w:t>
      </w:r>
      <w:r>
        <w:rPr>
          <w:rFonts w:ascii="仿宋_GB2312" w:eastAsia="仿宋_GB2312"/>
          <w:sz w:val="28"/>
          <w:szCs w:val="28"/>
          <w:u w:val="single"/>
        </w:rPr>
        <w:t xml:space="preserve">                                       </w:t>
      </w:r>
    </w:p>
    <w:p w14:paraId="25AED32F">
      <w:pPr>
        <w:rPr>
          <w:rFonts w:ascii="仿宋_GB2312" w:eastAsia="仿宋_GB2312"/>
          <w:sz w:val="28"/>
          <w:szCs w:val="28"/>
        </w:rPr>
      </w:pPr>
    </w:p>
    <w:p w14:paraId="0B48C1BD">
      <w:pPr>
        <w:rPr>
          <w:rFonts w:ascii="仿宋_GB2312" w:eastAsia="仿宋_GB2312"/>
          <w:sz w:val="28"/>
          <w:szCs w:val="28"/>
        </w:rPr>
      </w:pPr>
    </w:p>
    <w:p w14:paraId="4162BAB7">
      <w:pPr>
        <w:rPr>
          <w:rFonts w:ascii="仿宋_GB2312" w:eastAsia="仿宋_GB2312"/>
          <w:sz w:val="28"/>
          <w:szCs w:val="28"/>
        </w:rPr>
      </w:pPr>
    </w:p>
    <w:p w14:paraId="36A5CD61">
      <w:pPr>
        <w:rPr>
          <w:rFonts w:ascii="仿宋_GB2312" w:eastAsia="仿宋_GB2312"/>
          <w:sz w:val="28"/>
          <w:szCs w:val="28"/>
        </w:rPr>
      </w:pPr>
    </w:p>
    <w:p w14:paraId="0B0C3A39">
      <w:pPr>
        <w:rPr>
          <w:rFonts w:ascii="仿宋_GB2312" w:eastAsia="仿宋_GB2312"/>
          <w:sz w:val="28"/>
          <w:szCs w:val="28"/>
        </w:rPr>
      </w:pPr>
    </w:p>
    <w:p w14:paraId="50F265FA">
      <w:pPr>
        <w:rPr>
          <w:rFonts w:ascii="仿宋_GB2312" w:eastAsia="仿宋_GB2312"/>
          <w:sz w:val="28"/>
          <w:szCs w:val="28"/>
        </w:rPr>
      </w:pPr>
    </w:p>
    <w:p w14:paraId="740813B1">
      <w:pPr>
        <w:rPr>
          <w:rFonts w:ascii="仿宋_GB2312" w:eastAsia="仿宋_GB2312"/>
          <w:sz w:val="28"/>
          <w:szCs w:val="28"/>
        </w:rPr>
      </w:pPr>
    </w:p>
    <w:p w14:paraId="5E879F30">
      <w:pPr>
        <w:rPr>
          <w:rFonts w:ascii="仿宋_GB2312" w:eastAsia="仿宋_GB2312"/>
          <w:sz w:val="28"/>
          <w:szCs w:val="28"/>
        </w:rPr>
      </w:pPr>
    </w:p>
    <w:p w14:paraId="17A87EB5">
      <w:pPr>
        <w:rPr>
          <w:rFonts w:ascii="仿宋_GB2312" w:eastAsia="仿宋_GB2312"/>
          <w:sz w:val="28"/>
          <w:szCs w:val="28"/>
        </w:rPr>
      </w:pPr>
    </w:p>
    <w:p w14:paraId="1B1BED50">
      <w:pPr>
        <w:rPr>
          <w:rFonts w:ascii="仿宋_GB2312" w:eastAsia="仿宋_GB2312"/>
          <w:sz w:val="28"/>
          <w:szCs w:val="28"/>
        </w:rPr>
      </w:pPr>
      <w:r>
        <w:rPr>
          <w:rFonts w:hint="eastAsia" w:ascii="仿宋_GB2312" w:eastAsia="仿宋_GB2312"/>
          <w:sz w:val="28"/>
          <w:szCs w:val="28"/>
        </w:rPr>
        <w:t>一、供应商须知</w:t>
      </w:r>
    </w:p>
    <w:p w14:paraId="67581B57">
      <w:pPr>
        <w:rPr>
          <w:rFonts w:ascii="仿宋_GB2312" w:eastAsia="仿宋_GB2312"/>
          <w:sz w:val="28"/>
          <w:szCs w:val="28"/>
        </w:rPr>
      </w:pPr>
    </w:p>
    <w:p w14:paraId="2AFEC75D">
      <w:pPr>
        <w:rPr>
          <w:rFonts w:ascii="仿宋_GB2312" w:eastAsia="仿宋_GB2312"/>
          <w:sz w:val="28"/>
          <w:szCs w:val="28"/>
        </w:rPr>
      </w:pPr>
      <w:r>
        <w:rPr>
          <w:rFonts w:ascii="仿宋_GB2312" w:eastAsia="仿宋_GB2312"/>
          <w:sz w:val="28"/>
          <w:szCs w:val="28"/>
        </w:rPr>
        <w:t>1、供应商应按照我院调研文件的格式和要求编制调研文件。</w:t>
      </w:r>
    </w:p>
    <w:p w14:paraId="57718A09">
      <w:pPr>
        <w:rPr>
          <w:rFonts w:ascii="仿宋_GB2312" w:eastAsia="仿宋_GB2312"/>
          <w:sz w:val="28"/>
          <w:szCs w:val="28"/>
        </w:rPr>
      </w:pPr>
      <w:r>
        <w:rPr>
          <w:rFonts w:ascii="仿宋_GB2312" w:eastAsia="仿宋_GB2312"/>
          <w:sz w:val="28"/>
          <w:szCs w:val="28"/>
        </w:rPr>
        <w:t>2、调研文件统一用A4幅面纸印制，打印和书写应清楚工整，盖骑缝章，每页单独加盖公章；任何签字、行间插字、涂改或增删，必须由供应商的法定代表人或其授权代表签字或盖个人印鉴。字迹潦草、表达不清或可能导致非唯一理解的调研文件可能视为无效调研。</w:t>
      </w:r>
    </w:p>
    <w:p w14:paraId="7C6C6C90">
      <w:pPr>
        <w:rPr>
          <w:rFonts w:ascii="仿宋_GB2312" w:eastAsia="仿宋_GB2312"/>
          <w:sz w:val="28"/>
          <w:szCs w:val="28"/>
        </w:rPr>
      </w:pPr>
      <w:r>
        <w:rPr>
          <w:rFonts w:ascii="仿宋_GB2312" w:eastAsia="仿宋_GB2312"/>
          <w:sz w:val="28"/>
          <w:szCs w:val="28"/>
        </w:rPr>
        <w:t>3、供应商将准备好的调研资料进行扫描，存为pdf版本</w:t>
      </w:r>
      <w:r>
        <w:rPr>
          <w:rFonts w:hint="eastAsia" w:ascii="仿宋_GB2312" w:eastAsia="仿宋_GB2312"/>
          <w:sz w:val="28"/>
          <w:szCs w:val="28"/>
        </w:rPr>
        <w:t>，携带U提交纸质版资料的时候一并传输给招标采购部老师。</w:t>
      </w:r>
    </w:p>
    <w:p w14:paraId="6C950767">
      <w:pPr>
        <w:rPr>
          <w:rFonts w:ascii="仿宋_GB2312" w:eastAsia="仿宋_GB2312"/>
          <w:sz w:val="28"/>
          <w:szCs w:val="28"/>
        </w:rPr>
      </w:pPr>
      <w:r>
        <w:rPr>
          <w:rFonts w:ascii="仿宋_GB2312" w:eastAsia="仿宋_GB2312"/>
          <w:sz w:val="28"/>
          <w:szCs w:val="28"/>
        </w:rPr>
        <w:t>4、供应商授权代表应确保所提供资料和填写内容真实有效，否则将取消该供应商参选资格，三年内不得参加我院各类采购活动</w:t>
      </w:r>
    </w:p>
    <w:p w14:paraId="70FA9968">
      <w:pPr>
        <w:rPr>
          <w:rFonts w:ascii="仿宋_GB2312" w:eastAsia="仿宋_GB2312"/>
          <w:sz w:val="28"/>
          <w:szCs w:val="28"/>
        </w:rPr>
      </w:pPr>
    </w:p>
    <w:p w14:paraId="7692AB12">
      <w:pPr>
        <w:rPr>
          <w:rFonts w:ascii="仿宋_GB2312" w:eastAsia="仿宋_GB2312"/>
          <w:sz w:val="28"/>
          <w:szCs w:val="28"/>
        </w:rPr>
      </w:pPr>
    </w:p>
    <w:p w14:paraId="72865011">
      <w:pPr>
        <w:rPr>
          <w:rFonts w:ascii="仿宋_GB2312" w:eastAsia="仿宋_GB2312"/>
          <w:sz w:val="28"/>
          <w:szCs w:val="28"/>
        </w:rPr>
      </w:pPr>
    </w:p>
    <w:p w14:paraId="41064514">
      <w:pPr>
        <w:rPr>
          <w:rFonts w:ascii="仿宋_GB2312" w:eastAsia="仿宋_GB2312"/>
          <w:sz w:val="28"/>
          <w:szCs w:val="28"/>
        </w:rPr>
      </w:pPr>
    </w:p>
    <w:p w14:paraId="6E7BA4EE">
      <w:pPr>
        <w:rPr>
          <w:rFonts w:ascii="仿宋_GB2312" w:eastAsia="仿宋_GB2312"/>
          <w:sz w:val="28"/>
          <w:szCs w:val="28"/>
        </w:rPr>
      </w:pPr>
    </w:p>
    <w:p w14:paraId="2232CEB1">
      <w:pPr>
        <w:rPr>
          <w:rFonts w:ascii="仿宋_GB2312" w:eastAsia="仿宋_GB2312"/>
          <w:sz w:val="28"/>
          <w:szCs w:val="28"/>
        </w:rPr>
      </w:pPr>
    </w:p>
    <w:p w14:paraId="7BF07491">
      <w:pPr>
        <w:rPr>
          <w:rFonts w:ascii="仿宋_GB2312" w:eastAsia="仿宋_GB2312"/>
          <w:sz w:val="28"/>
          <w:szCs w:val="28"/>
        </w:rPr>
      </w:pPr>
    </w:p>
    <w:p w14:paraId="774ABEE0">
      <w:pPr>
        <w:rPr>
          <w:rFonts w:ascii="仿宋_GB2312" w:eastAsia="仿宋_GB2312"/>
          <w:sz w:val="28"/>
          <w:szCs w:val="28"/>
        </w:rPr>
      </w:pPr>
    </w:p>
    <w:p w14:paraId="2AD4FF42">
      <w:pPr>
        <w:rPr>
          <w:rFonts w:ascii="仿宋_GB2312" w:eastAsia="仿宋_GB2312"/>
          <w:sz w:val="28"/>
          <w:szCs w:val="28"/>
        </w:rPr>
      </w:pPr>
    </w:p>
    <w:p w14:paraId="2296D6C5">
      <w:pPr>
        <w:rPr>
          <w:rFonts w:ascii="仿宋_GB2312" w:eastAsia="仿宋_GB2312"/>
          <w:sz w:val="28"/>
          <w:szCs w:val="28"/>
        </w:rPr>
      </w:pPr>
    </w:p>
    <w:p w14:paraId="6EBC632D">
      <w:pPr>
        <w:rPr>
          <w:rFonts w:ascii="仿宋_GB2312" w:eastAsia="仿宋_GB2312"/>
          <w:sz w:val="28"/>
          <w:szCs w:val="28"/>
        </w:rPr>
      </w:pPr>
    </w:p>
    <w:p w14:paraId="02EAF49A">
      <w:pPr>
        <w:rPr>
          <w:rFonts w:ascii="仿宋_GB2312" w:eastAsia="仿宋_GB2312"/>
          <w:sz w:val="28"/>
          <w:szCs w:val="28"/>
        </w:rPr>
      </w:pPr>
      <w:r>
        <w:rPr>
          <w:rFonts w:hint="eastAsia" w:ascii="仿宋_GB2312" w:eastAsia="仿宋_GB2312"/>
          <w:sz w:val="28"/>
          <w:szCs w:val="28"/>
        </w:rPr>
        <w:t>一、营业执照复印件</w:t>
      </w:r>
    </w:p>
    <w:p w14:paraId="77837A82">
      <w:pPr>
        <w:widowControl/>
        <w:jc w:val="left"/>
        <w:rPr>
          <w:rFonts w:ascii="仿宋_GB2312" w:eastAsia="仿宋_GB2312"/>
          <w:sz w:val="28"/>
          <w:szCs w:val="28"/>
        </w:rPr>
      </w:pPr>
      <w:r>
        <w:rPr>
          <w:rFonts w:ascii="仿宋_GB2312" w:eastAsia="仿宋_GB2312"/>
          <w:sz w:val="28"/>
          <w:szCs w:val="28"/>
        </w:rPr>
        <w:br w:type="page"/>
      </w:r>
    </w:p>
    <w:p w14:paraId="71106A11">
      <w:pPr>
        <w:rPr>
          <w:rFonts w:ascii="仿宋_GB2312" w:eastAsia="仿宋_GB2312"/>
          <w:sz w:val="28"/>
          <w:szCs w:val="28"/>
        </w:rPr>
      </w:pPr>
      <w:r>
        <w:rPr>
          <w:rFonts w:hint="eastAsia" w:ascii="仿宋_GB2312" w:eastAsia="仿宋_GB2312"/>
          <w:sz w:val="28"/>
          <w:szCs w:val="28"/>
        </w:rPr>
        <w:t>二、医疗器械许可证（项目注册证如有）</w:t>
      </w:r>
    </w:p>
    <w:p w14:paraId="213AE65A">
      <w:pPr>
        <w:widowControl/>
        <w:jc w:val="left"/>
        <w:rPr>
          <w:rFonts w:ascii="仿宋_GB2312" w:eastAsia="仿宋_GB2312"/>
          <w:sz w:val="28"/>
          <w:szCs w:val="28"/>
        </w:rPr>
      </w:pPr>
      <w:r>
        <w:rPr>
          <w:rFonts w:ascii="仿宋_GB2312" w:eastAsia="仿宋_GB2312"/>
          <w:sz w:val="28"/>
          <w:szCs w:val="28"/>
        </w:rPr>
        <w:br w:type="page"/>
      </w:r>
    </w:p>
    <w:p w14:paraId="4E705637">
      <w:pPr>
        <w:rPr>
          <w:rFonts w:ascii="仿宋_GB2312" w:eastAsia="仿宋_GB2312"/>
          <w:sz w:val="28"/>
          <w:szCs w:val="28"/>
        </w:rPr>
      </w:pPr>
      <w:r>
        <w:rPr>
          <w:rFonts w:hint="eastAsia" w:ascii="仿宋_GB2312" w:eastAsia="仿宋_GB2312"/>
          <w:sz w:val="28"/>
          <w:szCs w:val="28"/>
        </w:rPr>
        <w:t>三、法人授权书</w:t>
      </w:r>
    </w:p>
    <w:p w14:paraId="3E5968C9">
      <w:pPr>
        <w:jc w:val="center"/>
        <w:rPr>
          <w:rFonts w:hint="eastAsia" w:ascii="方正小标宋简体" w:eastAsia="方正小标宋简体"/>
          <w:sz w:val="36"/>
          <w:szCs w:val="36"/>
        </w:rPr>
      </w:pPr>
      <w:r>
        <w:rPr>
          <w:rFonts w:hint="eastAsia" w:ascii="方正小标宋简体" w:eastAsia="方正小标宋简体"/>
          <w:sz w:val="36"/>
          <w:szCs w:val="36"/>
        </w:rPr>
        <w:t>法定代表人授权书</w:t>
      </w:r>
    </w:p>
    <w:p w14:paraId="56DDE80A">
      <w:pPr>
        <w:rPr>
          <w:rFonts w:ascii="仿宋_GB2312" w:eastAsia="仿宋_GB2312"/>
          <w:sz w:val="28"/>
          <w:szCs w:val="28"/>
        </w:rPr>
      </w:pPr>
      <w:r>
        <w:rPr>
          <w:rFonts w:hint="eastAsia" w:ascii="仿宋_GB2312" w:eastAsia="仿宋_GB2312"/>
          <w:sz w:val="28"/>
          <w:szCs w:val="28"/>
        </w:rPr>
        <w:t>本授权委托书声明：我</w:t>
      </w:r>
      <w:r>
        <w:rPr>
          <w:rFonts w:ascii="仿宋_GB2312" w:eastAsia="仿宋_GB2312"/>
          <w:sz w:val="28"/>
          <w:szCs w:val="28"/>
        </w:rPr>
        <w:t xml:space="preserve"> </w:t>
      </w:r>
      <w:r>
        <w:rPr>
          <w:rFonts w:ascii="仿宋_GB2312" w:eastAsia="仿宋_GB2312"/>
          <w:color w:val="FF0000"/>
          <w:sz w:val="28"/>
          <w:szCs w:val="28"/>
          <w:u w:val="single"/>
        </w:rPr>
        <w:t>（姓名）</w:t>
      </w:r>
      <w:r>
        <w:rPr>
          <w:rFonts w:ascii="仿宋_GB2312" w:eastAsia="仿宋_GB2312"/>
          <w:sz w:val="28"/>
          <w:szCs w:val="28"/>
        </w:rPr>
        <w:t xml:space="preserve"> 系 </w:t>
      </w:r>
      <w:r>
        <w:rPr>
          <w:rFonts w:ascii="仿宋_GB2312" w:eastAsia="仿宋_GB2312"/>
          <w:color w:val="FF0000"/>
          <w:sz w:val="28"/>
          <w:szCs w:val="28"/>
          <w:u w:val="single"/>
        </w:rPr>
        <w:t>（公司名称）</w:t>
      </w:r>
      <w:r>
        <w:rPr>
          <w:rFonts w:ascii="仿宋_GB2312" w:eastAsia="仿宋_GB2312"/>
          <w:sz w:val="28"/>
          <w:szCs w:val="28"/>
        </w:rPr>
        <w:t xml:space="preserve"> 的法定代表人，现授权 </w:t>
      </w:r>
      <w:r>
        <w:rPr>
          <w:rFonts w:ascii="仿宋_GB2312" w:eastAsia="仿宋_GB2312"/>
          <w:color w:val="FF0000"/>
          <w:sz w:val="28"/>
          <w:szCs w:val="28"/>
          <w:u w:val="single"/>
        </w:rPr>
        <w:t>（姓名）</w:t>
      </w:r>
      <w:r>
        <w:rPr>
          <w:rFonts w:ascii="仿宋_GB2312" w:eastAsia="仿宋_GB2312"/>
          <w:sz w:val="28"/>
          <w:szCs w:val="28"/>
        </w:rPr>
        <w:t xml:space="preserve"> 为我单位委托代理人，以本单位的名义参加的调研活动。委托代理人在调研活动中以及合同签订过程中所签署的一切文件和处理与之有关的一切事务，我及我单位均予以承认，并全部承担其产生的所有权利和义务。</w:t>
      </w:r>
    </w:p>
    <w:p w14:paraId="78410284">
      <w:pPr>
        <w:rPr>
          <w:rFonts w:ascii="仿宋_GB2312" w:eastAsia="仿宋_GB2312"/>
          <w:sz w:val="28"/>
          <w:szCs w:val="28"/>
        </w:rPr>
      </w:pPr>
      <w:r>
        <w:rPr>
          <w:rFonts w:hint="eastAsia" w:ascii="仿宋_GB2312" w:eastAsia="仿宋_GB2312"/>
          <w:sz w:val="28"/>
          <w:szCs w:val="28"/>
        </w:rPr>
        <w:t>委托代理人无转委托权。特此委托。</w:t>
      </w:r>
    </w:p>
    <w:p w14:paraId="38C8D452">
      <w:pPr>
        <w:rPr>
          <w:rFonts w:ascii="仿宋_GB2312" w:eastAsia="仿宋_GB2312"/>
          <w:sz w:val="28"/>
          <w:szCs w:val="28"/>
        </w:rPr>
      </w:pPr>
    </w:p>
    <w:p w14:paraId="0D1052F6">
      <w:pPr>
        <w:rPr>
          <w:rFonts w:ascii="仿宋_GB2312" w:eastAsia="仿宋_GB2312"/>
          <w:sz w:val="28"/>
          <w:szCs w:val="28"/>
        </w:rPr>
      </w:pPr>
      <w:r>
        <w:rPr>
          <w:rFonts w:hint="eastAsia" w:ascii="仿宋_GB2312" w:eastAsia="仿宋_GB2312"/>
          <w:sz w:val="28"/>
          <w:szCs w:val="28"/>
        </w:rPr>
        <w:t>授权人</w:t>
      </w:r>
      <w:r>
        <w:rPr>
          <w:rFonts w:ascii="仿宋_GB2312" w:eastAsia="仿宋_GB2312"/>
          <w:sz w:val="28"/>
          <w:szCs w:val="28"/>
        </w:rPr>
        <w:t xml:space="preserve">(法定代表人):    （签字）   </w:t>
      </w:r>
    </w:p>
    <w:p w14:paraId="14336ED1">
      <w:pPr>
        <w:rPr>
          <w:rFonts w:ascii="仿宋_GB2312" w:eastAsia="仿宋_GB2312"/>
          <w:sz w:val="28"/>
          <w:szCs w:val="28"/>
        </w:rPr>
      </w:pPr>
      <w:r>
        <w:rPr>
          <w:rFonts w:hint="eastAsia" w:ascii="仿宋_GB2312" w:eastAsia="仿宋_GB2312"/>
          <w:sz w:val="28"/>
          <w:szCs w:val="28"/>
        </w:rPr>
        <w:t>委托代理人：</w:t>
      </w:r>
      <w:r>
        <w:rPr>
          <w:rFonts w:ascii="仿宋_GB2312" w:eastAsia="仿宋_GB2312"/>
          <w:sz w:val="28"/>
          <w:szCs w:val="28"/>
        </w:rPr>
        <w:t xml:space="preserve"> （签字）             </w:t>
      </w:r>
    </w:p>
    <w:p w14:paraId="293B13D6">
      <w:pPr>
        <w:rPr>
          <w:rFonts w:ascii="仿宋_GB2312" w:eastAsia="仿宋_GB2312"/>
          <w:sz w:val="28"/>
          <w:szCs w:val="28"/>
        </w:rPr>
      </w:pPr>
      <w:r>
        <w:rPr>
          <w:rFonts w:hint="eastAsia" w:ascii="仿宋_GB2312" w:eastAsia="仿宋_GB2312"/>
          <w:sz w:val="28"/>
          <w:szCs w:val="28"/>
        </w:rPr>
        <w:t>联系电话：</w:t>
      </w:r>
    </w:p>
    <w:p w14:paraId="36E9F623">
      <w:pPr>
        <w:rPr>
          <w:rFonts w:ascii="仿宋_GB2312" w:eastAsia="仿宋_GB2312"/>
          <w:sz w:val="28"/>
          <w:szCs w:val="28"/>
        </w:rPr>
      </w:pPr>
      <w:r>
        <w:rPr>
          <w:rFonts w:hint="eastAsia" w:ascii="仿宋_GB2312" w:eastAsia="仿宋_GB2312"/>
          <w:sz w:val="28"/>
          <w:szCs w:val="28"/>
        </w:rPr>
        <w:t>申请人：</w:t>
      </w:r>
      <w:r>
        <w:rPr>
          <w:rFonts w:hint="eastAsia" w:ascii="仿宋_GB2312" w:eastAsia="仿宋_GB2312"/>
          <w:color w:val="FF0000"/>
          <w:sz w:val="28"/>
          <w:szCs w:val="28"/>
          <w:u w:val="single"/>
        </w:rPr>
        <w:t>（全称并加盖企业法人公章）</w:t>
      </w:r>
      <w:r>
        <w:rPr>
          <w:rFonts w:ascii="仿宋_GB2312" w:eastAsia="仿宋_GB2312"/>
          <w:sz w:val="28"/>
          <w:szCs w:val="28"/>
        </w:rPr>
        <w:t xml:space="preserve">  </w:t>
      </w:r>
    </w:p>
    <w:p w14:paraId="7C8573D5">
      <w:pPr>
        <w:rPr>
          <w:rFonts w:hint="eastAsia" w:ascii="仿宋_GB2312" w:eastAsia="仿宋_GB2312"/>
          <w:sz w:val="28"/>
          <w:szCs w:val="28"/>
        </w:rPr>
      </w:pPr>
      <w:r>
        <w:rPr>
          <w:rFonts w:hint="eastAsia" w:ascii="仿宋_GB2312" w:eastAsia="仿宋_GB2312"/>
          <w:sz w:val="28"/>
          <w:szCs w:val="28"/>
        </w:rPr>
        <w:t xml:space="preserve">日期： </w:t>
      </w:r>
      <w:r>
        <w:rPr>
          <w:rFonts w:ascii="仿宋_GB2312" w:eastAsia="仿宋_GB2312"/>
          <w:sz w:val="28"/>
          <w:szCs w:val="28"/>
        </w:rPr>
        <w:t xml:space="preserve"> </w:t>
      </w:r>
      <w:r>
        <w:rPr>
          <w:rFonts w:hint="eastAsia" w:ascii="仿宋_GB2312" w:eastAsia="仿宋_GB2312"/>
          <w:sz w:val="28"/>
          <w:szCs w:val="28"/>
        </w:rPr>
        <w:t xml:space="preserve">年 </w:t>
      </w:r>
      <w:r>
        <w:rPr>
          <w:rFonts w:ascii="仿宋_GB2312" w:eastAsia="仿宋_GB2312"/>
          <w:sz w:val="28"/>
          <w:szCs w:val="28"/>
        </w:rPr>
        <w:t xml:space="preserve"> </w:t>
      </w:r>
      <w:r>
        <w:rPr>
          <w:rFonts w:hint="eastAsia" w:ascii="仿宋_GB2312" w:eastAsia="仿宋_GB2312"/>
          <w:sz w:val="28"/>
          <w:szCs w:val="28"/>
        </w:rPr>
        <w:t xml:space="preserve">月 </w:t>
      </w:r>
      <w:r>
        <w:rPr>
          <w:rFonts w:ascii="仿宋_GB2312" w:eastAsia="仿宋_GB2312"/>
          <w:sz w:val="28"/>
          <w:szCs w:val="28"/>
        </w:rPr>
        <w:t xml:space="preserve">   </w:t>
      </w:r>
      <w:r>
        <w:rPr>
          <w:rFonts w:hint="eastAsia" w:ascii="仿宋_GB2312" w:eastAsia="仿宋_GB2312"/>
          <w:sz w:val="28"/>
          <w:szCs w:val="28"/>
        </w:rPr>
        <w:t>日</w:t>
      </w:r>
    </w:p>
    <w:p w14:paraId="33431E1F">
      <w:pPr>
        <w:rPr>
          <w:rFonts w:ascii="仿宋_GB2312" w:eastAsia="仿宋_GB2312"/>
          <w:color w:val="FF0000"/>
          <w:sz w:val="28"/>
          <w:szCs w:val="28"/>
        </w:rPr>
      </w:pPr>
      <w:r>
        <w:rPr>
          <w:rFonts w:hint="eastAsia" w:ascii="仿宋_GB2312" w:eastAsia="仿宋_GB2312"/>
          <w:color w:val="FF0000"/>
          <w:sz w:val="28"/>
          <w:szCs w:val="28"/>
        </w:rPr>
        <w:t>法定代表人和授权代表身份证</w:t>
      </w:r>
    </w:p>
    <w:p w14:paraId="4FEB906F">
      <w:pPr>
        <w:widowControl/>
        <w:jc w:val="left"/>
        <w:rPr>
          <w:rFonts w:ascii="仿宋_GB2312" w:eastAsia="仿宋_GB2312"/>
          <w:sz w:val="28"/>
          <w:szCs w:val="28"/>
        </w:rPr>
      </w:pPr>
      <w:r>
        <w:rPr>
          <w:rFonts w:ascii="仿宋_GB2312" w:eastAsia="仿宋_GB2312"/>
          <w:sz w:val="28"/>
          <w:szCs w:val="28"/>
        </w:rPr>
        <w:br w:type="page"/>
      </w:r>
    </w:p>
    <w:p w14:paraId="6E447CD8">
      <w:pPr>
        <w:rPr>
          <w:rFonts w:ascii="仿宋_GB2312" w:eastAsia="仿宋_GB2312"/>
          <w:sz w:val="28"/>
          <w:szCs w:val="28"/>
        </w:rPr>
      </w:pPr>
      <w:r>
        <w:rPr>
          <w:rFonts w:hint="eastAsia" w:ascii="仿宋_GB2312" w:eastAsia="仿宋_GB2312"/>
          <w:sz w:val="28"/>
          <w:szCs w:val="28"/>
        </w:rPr>
        <w:t>四、项目报价总表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1747"/>
        <w:gridCol w:w="1420"/>
        <w:gridCol w:w="1420"/>
        <w:gridCol w:w="1420"/>
        <w:gridCol w:w="1421"/>
      </w:tblGrid>
      <w:tr w14:paraId="0ACD8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14:paraId="31B955F9">
            <w:pPr>
              <w:rPr>
                <w:rFonts w:hint="eastAsia" w:ascii="仿宋_GB2312" w:eastAsia="仿宋_GB2312"/>
                <w:sz w:val="28"/>
                <w:szCs w:val="28"/>
              </w:rPr>
            </w:pPr>
            <w:r>
              <w:rPr>
                <w:rFonts w:hint="eastAsia" w:ascii="仿宋_GB2312" w:eastAsia="仿宋_GB2312"/>
                <w:sz w:val="28"/>
                <w:szCs w:val="28"/>
              </w:rPr>
              <w:t>编号</w:t>
            </w:r>
          </w:p>
        </w:tc>
        <w:tc>
          <w:tcPr>
            <w:tcW w:w="1747" w:type="dxa"/>
          </w:tcPr>
          <w:p w14:paraId="55A19650">
            <w:pPr>
              <w:rPr>
                <w:rFonts w:hint="eastAsia" w:ascii="仿宋_GB2312" w:eastAsia="仿宋_GB2312"/>
                <w:sz w:val="28"/>
                <w:szCs w:val="28"/>
                <w:lang w:val="en-US" w:eastAsia="zh-CN"/>
              </w:rPr>
            </w:pPr>
            <w:r>
              <w:rPr>
                <w:rFonts w:hint="eastAsia" w:ascii="仿宋_GB2312" w:eastAsia="仿宋_GB2312"/>
                <w:sz w:val="28"/>
                <w:szCs w:val="28"/>
                <w:lang w:val="en-US" w:eastAsia="zh-CN"/>
              </w:rPr>
              <w:t>名称</w:t>
            </w:r>
          </w:p>
        </w:tc>
        <w:tc>
          <w:tcPr>
            <w:tcW w:w="1420" w:type="dxa"/>
          </w:tcPr>
          <w:p w14:paraId="7DAFAE37">
            <w:pPr>
              <w:rPr>
                <w:rFonts w:hint="eastAsia" w:ascii="仿宋_GB2312" w:eastAsia="仿宋_GB2312"/>
                <w:sz w:val="28"/>
                <w:szCs w:val="28"/>
              </w:rPr>
            </w:pPr>
            <w:r>
              <w:rPr>
                <w:rFonts w:hint="eastAsia" w:ascii="仿宋_GB2312" w:eastAsia="仿宋_GB2312"/>
                <w:sz w:val="28"/>
                <w:szCs w:val="28"/>
              </w:rPr>
              <w:t>规格型号</w:t>
            </w:r>
          </w:p>
        </w:tc>
        <w:tc>
          <w:tcPr>
            <w:tcW w:w="1420" w:type="dxa"/>
          </w:tcPr>
          <w:p w14:paraId="6FEE5E0E">
            <w:pPr>
              <w:rPr>
                <w:rFonts w:hint="eastAsia" w:ascii="仿宋_GB2312" w:eastAsia="仿宋_GB2312"/>
                <w:sz w:val="28"/>
                <w:szCs w:val="28"/>
              </w:rPr>
            </w:pPr>
            <w:r>
              <w:rPr>
                <w:rFonts w:hint="eastAsia" w:ascii="仿宋_GB2312" w:eastAsia="仿宋_GB2312"/>
                <w:sz w:val="28"/>
                <w:szCs w:val="28"/>
              </w:rPr>
              <w:t>报价（万元）</w:t>
            </w:r>
          </w:p>
        </w:tc>
        <w:tc>
          <w:tcPr>
            <w:tcW w:w="1420" w:type="dxa"/>
          </w:tcPr>
          <w:p w14:paraId="1C2FA0B6">
            <w:pPr>
              <w:rPr>
                <w:rFonts w:hint="eastAsia" w:ascii="仿宋_GB2312" w:eastAsia="仿宋_GB2312"/>
                <w:sz w:val="28"/>
                <w:szCs w:val="28"/>
              </w:rPr>
            </w:pPr>
            <w:r>
              <w:rPr>
                <w:rFonts w:hint="eastAsia" w:ascii="仿宋_GB2312" w:eastAsia="仿宋_GB2312"/>
                <w:sz w:val="28"/>
                <w:szCs w:val="28"/>
              </w:rPr>
              <w:t>免费维保年限</w:t>
            </w:r>
          </w:p>
        </w:tc>
        <w:tc>
          <w:tcPr>
            <w:tcW w:w="1421" w:type="dxa"/>
          </w:tcPr>
          <w:p w14:paraId="1EDC465D">
            <w:pPr>
              <w:rPr>
                <w:rFonts w:hint="eastAsia" w:ascii="仿宋_GB2312" w:eastAsia="仿宋_GB2312"/>
                <w:sz w:val="28"/>
                <w:szCs w:val="28"/>
              </w:rPr>
            </w:pPr>
            <w:r>
              <w:rPr>
                <w:rFonts w:hint="eastAsia" w:ascii="仿宋_GB2312" w:eastAsia="仿宋_GB2312"/>
                <w:sz w:val="28"/>
                <w:szCs w:val="28"/>
              </w:rPr>
              <w:t>提供价格依据医院</w:t>
            </w:r>
          </w:p>
        </w:tc>
      </w:tr>
      <w:tr w14:paraId="0F7A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14:paraId="3E70C5C0">
            <w:pPr>
              <w:rPr>
                <w:rFonts w:hint="eastAsia" w:ascii="仿宋_GB2312" w:eastAsia="仿宋_GB2312"/>
                <w:sz w:val="28"/>
                <w:szCs w:val="28"/>
              </w:rPr>
            </w:pPr>
          </w:p>
        </w:tc>
        <w:tc>
          <w:tcPr>
            <w:tcW w:w="1747" w:type="dxa"/>
          </w:tcPr>
          <w:p w14:paraId="5B4E82D2">
            <w:pPr>
              <w:rPr>
                <w:rFonts w:hint="eastAsia" w:ascii="仿宋_GB2312" w:eastAsia="仿宋_GB2312"/>
                <w:sz w:val="28"/>
                <w:szCs w:val="28"/>
              </w:rPr>
            </w:pPr>
          </w:p>
        </w:tc>
        <w:tc>
          <w:tcPr>
            <w:tcW w:w="1420" w:type="dxa"/>
          </w:tcPr>
          <w:p w14:paraId="6A85F7DE">
            <w:pPr>
              <w:rPr>
                <w:rFonts w:hint="eastAsia" w:ascii="仿宋_GB2312" w:eastAsia="仿宋_GB2312"/>
                <w:sz w:val="28"/>
                <w:szCs w:val="28"/>
              </w:rPr>
            </w:pPr>
          </w:p>
        </w:tc>
        <w:tc>
          <w:tcPr>
            <w:tcW w:w="1420" w:type="dxa"/>
          </w:tcPr>
          <w:p w14:paraId="65DE0117">
            <w:pPr>
              <w:rPr>
                <w:rFonts w:hint="eastAsia" w:ascii="仿宋_GB2312" w:eastAsia="仿宋_GB2312"/>
                <w:sz w:val="28"/>
                <w:szCs w:val="28"/>
              </w:rPr>
            </w:pPr>
          </w:p>
        </w:tc>
        <w:tc>
          <w:tcPr>
            <w:tcW w:w="1420" w:type="dxa"/>
          </w:tcPr>
          <w:p w14:paraId="1D4F60D0">
            <w:pPr>
              <w:rPr>
                <w:rFonts w:hint="eastAsia" w:ascii="仿宋_GB2312" w:eastAsia="仿宋_GB2312"/>
                <w:sz w:val="28"/>
                <w:szCs w:val="28"/>
              </w:rPr>
            </w:pPr>
          </w:p>
        </w:tc>
        <w:tc>
          <w:tcPr>
            <w:tcW w:w="1421" w:type="dxa"/>
          </w:tcPr>
          <w:p w14:paraId="0DC2166F">
            <w:pPr>
              <w:rPr>
                <w:rFonts w:hint="eastAsia" w:ascii="仿宋_GB2312" w:eastAsia="仿宋_GB2312"/>
                <w:sz w:val="28"/>
                <w:szCs w:val="28"/>
              </w:rPr>
            </w:pPr>
          </w:p>
        </w:tc>
      </w:tr>
      <w:tr w14:paraId="5079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14:paraId="17F92621">
            <w:pPr>
              <w:rPr>
                <w:rFonts w:hint="eastAsia" w:ascii="仿宋_GB2312" w:eastAsia="仿宋_GB2312"/>
                <w:sz w:val="28"/>
                <w:szCs w:val="28"/>
              </w:rPr>
            </w:pPr>
          </w:p>
        </w:tc>
        <w:tc>
          <w:tcPr>
            <w:tcW w:w="1747" w:type="dxa"/>
          </w:tcPr>
          <w:p w14:paraId="37E3B4EB">
            <w:pPr>
              <w:rPr>
                <w:rFonts w:hint="eastAsia" w:ascii="仿宋_GB2312" w:eastAsia="仿宋_GB2312"/>
                <w:sz w:val="28"/>
                <w:szCs w:val="28"/>
              </w:rPr>
            </w:pPr>
          </w:p>
        </w:tc>
        <w:tc>
          <w:tcPr>
            <w:tcW w:w="1420" w:type="dxa"/>
          </w:tcPr>
          <w:p w14:paraId="0F4DEDB0">
            <w:pPr>
              <w:rPr>
                <w:rFonts w:hint="eastAsia" w:ascii="仿宋_GB2312" w:eastAsia="仿宋_GB2312"/>
                <w:sz w:val="28"/>
                <w:szCs w:val="28"/>
              </w:rPr>
            </w:pPr>
          </w:p>
        </w:tc>
        <w:tc>
          <w:tcPr>
            <w:tcW w:w="1420" w:type="dxa"/>
          </w:tcPr>
          <w:p w14:paraId="49B4007F">
            <w:pPr>
              <w:rPr>
                <w:rFonts w:hint="eastAsia" w:ascii="仿宋_GB2312" w:eastAsia="仿宋_GB2312"/>
                <w:sz w:val="28"/>
                <w:szCs w:val="28"/>
              </w:rPr>
            </w:pPr>
          </w:p>
        </w:tc>
        <w:tc>
          <w:tcPr>
            <w:tcW w:w="1420" w:type="dxa"/>
          </w:tcPr>
          <w:p w14:paraId="02EEE6F1">
            <w:pPr>
              <w:rPr>
                <w:rFonts w:hint="eastAsia" w:ascii="仿宋_GB2312" w:eastAsia="仿宋_GB2312"/>
                <w:sz w:val="28"/>
                <w:szCs w:val="28"/>
              </w:rPr>
            </w:pPr>
          </w:p>
        </w:tc>
        <w:tc>
          <w:tcPr>
            <w:tcW w:w="1421" w:type="dxa"/>
          </w:tcPr>
          <w:p w14:paraId="160CB7EB">
            <w:pPr>
              <w:rPr>
                <w:rFonts w:hint="eastAsia" w:ascii="仿宋_GB2312" w:eastAsia="仿宋_GB2312"/>
                <w:sz w:val="28"/>
                <w:szCs w:val="28"/>
              </w:rPr>
            </w:pPr>
          </w:p>
        </w:tc>
      </w:tr>
      <w:tr w14:paraId="46F6D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Pr>
          <w:p w14:paraId="571318E7">
            <w:pPr>
              <w:rPr>
                <w:rFonts w:hint="eastAsia" w:ascii="仿宋_GB2312" w:eastAsia="仿宋_GB2312"/>
                <w:sz w:val="28"/>
                <w:szCs w:val="28"/>
              </w:rPr>
            </w:pPr>
          </w:p>
        </w:tc>
        <w:tc>
          <w:tcPr>
            <w:tcW w:w="1747" w:type="dxa"/>
          </w:tcPr>
          <w:p w14:paraId="73516A57">
            <w:pPr>
              <w:rPr>
                <w:rFonts w:hint="eastAsia" w:ascii="仿宋_GB2312" w:eastAsia="仿宋_GB2312"/>
                <w:sz w:val="28"/>
                <w:szCs w:val="28"/>
              </w:rPr>
            </w:pPr>
          </w:p>
        </w:tc>
        <w:tc>
          <w:tcPr>
            <w:tcW w:w="1420" w:type="dxa"/>
          </w:tcPr>
          <w:p w14:paraId="34881034">
            <w:pPr>
              <w:rPr>
                <w:rFonts w:hint="eastAsia" w:ascii="仿宋_GB2312" w:eastAsia="仿宋_GB2312"/>
                <w:sz w:val="28"/>
                <w:szCs w:val="28"/>
              </w:rPr>
            </w:pPr>
          </w:p>
        </w:tc>
        <w:tc>
          <w:tcPr>
            <w:tcW w:w="1420" w:type="dxa"/>
          </w:tcPr>
          <w:p w14:paraId="32D4F4BD">
            <w:pPr>
              <w:rPr>
                <w:rFonts w:hint="eastAsia" w:ascii="仿宋_GB2312" w:eastAsia="仿宋_GB2312"/>
                <w:sz w:val="28"/>
                <w:szCs w:val="28"/>
              </w:rPr>
            </w:pPr>
          </w:p>
        </w:tc>
        <w:tc>
          <w:tcPr>
            <w:tcW w:w="1420" w:type="dxa"/>
          </w:tcPr>
          <w:p w14:paraId="21AF5F8D">
            <w:pPr>
              <w:rPr>
                <w:rFonts w:hint="eastAsia" w:ascii="仿宋_GB2312" w:eastAsia="仿宋_GB2312"/>
                <w:sz w:val="28"/>
                <w:szCs w:val="28"/>
              </w:rPr>
            </w:pPr>
          </w:p>
        </w:tc>
        <w:tc>
          <w:tcPr>
            <w:tcW w:w="1421" w:type="dxa"/>
          </w:tcPr>
          <w:p w14:paraId="6AB194CB">
            <w:pPr>
              <w:rPr>
                <w:rFonts w:hint="eastAsia" w:ascii="仿宋_GB2312" w:eastAsia="仿宋_GB2312"/>
                <w:sz w:val="28"/>
                <w:szCs w:val="28"/>
              </w:rPr>
            </w:pPr>
          </w:p>
        </w:tc>
      </w:tr>
    </w:tbl>
    <w:p w14:paraId="32B4842A">
      <w:pPr>
        <w:rPr>
          <w:rFonts w:ascii="黑体" w:hAnsi="黑体" w:eastAsia="黑体"/>
          <w:sz w:val="28"/>
          <w:szCs w:val="28"/>
        </w:rPr>
      </w:pPr>
      <w:r>
        <w:rPr>
          <w:rFonts w:hint="eastAsia" w:ascii="黑体" w:hAnsi="黑体" w:eastAsia="黑体"/>
          <w:sz w:val="28"/>
          <w:szCs w:val="28"/>
        </w:rPr>
        <w:t>备注：编号根据我院公告的清单编号，不得擅自修改</w:t>
      </w:r>
    </w:p>
    <w:p w14:paraId="324362C2">
      <w:pPr>
        <w:rPr>
          <w:rFonts w:ascii="黑体" w:hAnsi="黑体" w:eastAsia="黑体"/>
          <w:sz w:val="28"/>
          <w:szCs w:val="28"/>
        </w:rPr>
      </w:pPr>
    </w:p>
    <w:p w14:paraId="16A68947">
      <w:pPr>
        <w:rPr>
          <w:rFonts w:ascii="黑体" w:hAnsi="黑体" w:eastAsia="黑体"/>
          <w:sz w:val="28"/>
          <w:szCs w:val="28"/>
        </w:rPr>
      </w:pPr>
    </w:p>
    <w:p w14:paraId="6733BDC1">
      <w:pPr>
        <w:rPr>
          <w:rFonts w:ascii="黑体" w:hAnsi="黑体" w:eastAsia="黑体"/>
          <w:sz w:val="28"/>
          <w:szCs w:val="28"/>
        </w:rPr>
      </w:pPr>
    </w:p>
    <w:p w14:paraId="45D05EAE">
      <w:pPr>
        <w:widowControl/>
        <w:jc w:val="left"/>
        <w:rPr>
          <w:rFonts w:ascii="黑体" w:hAnsi="黑体" w:eastAsia="黑体"/>
          <w:sz w:val="28"/>
          <w:szCs w:val="28"/>
        </w:rPr>
      </w:pPr>
      <w:r>
        <w:rPr>
          <w:rFonts w:ascii="黑体" w:hAnsi="黑体" w:eastAsia="黑体"/>
          <w:sz w:val="28"/>
          <w:szCs w:val="28"/>
        </w:rPr>
        <w:br w:type="page"/>
      </w:r>
    </w:p>
    <w:p w14:paraId="17E11BC0">
      <w:pPr>
        <w:rPr>
          <w:rFonts w:ascii="仿宋_GB2312" w:hAnsi="黑体" w:eastAsia="仿宋_GB2312"/>
          <w:sz w:val="28"/>
          <w:szCs w:val="28"/>
        </w:rPr>
      </w:pPr>
      <w:r>
        <w:rPr>
          <w:rFonts w:hint="eastAsia" w:ascii="仿宋_GB2312" w:hAnsi="黑体" w:eastAsia="仿宋_GB2312"/>
          <w:sz w:val="28"/>
          <w:szCs w:val="28"/>
        </w:rPr>
        <w:t>五、项目技术表（如涉及多个规格型号，每个规格型号填写一张）</w:t>
      </w:r>
    </w:p>
    <w:p w14:paraId="307A235A">
      <w:pPr>
        <w:jc w:val="center"/>
        <w:rPr>
          <w:rFonts w:ascii="方正小标宋简体" w:hAnsi="黑体" w:eastAsia="方正小标宋简体"/>
          <w:sz w:val="32"/>
          <w:szCs w:val="32"/>
        </w:rPr>
      </w:pPr>
      <w:r>
        <w:rPr>
          <w:rFonts w:hint="eastAsia" w:ascii="方正小标宋简体" w:hAnsi="黑体" w:eastAsia="方正小标宋简体"/>
          <w:sz w:val="32"/>
          <w:szCs w:val="32"/>
        </w:rPr>
        <w:t>四川省第四人民医院设备技术表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174"/>
      </w:tblGrid>
      <w:tr w14:paraId="64AF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55A4C4F6">
            <w:pPr>
              <w:rPr>
                <w:rFonts w:hint="eastAsia" w:ascii="仿宋_GB2312" w:hAnsi="黑体" w:eastAsia="仿宋_GB2312"/>
                <w:sz w:val="28"/>
                <w:szCs w:val="28"/>
              </w:rPr>
            </w:pPr>
            <w:r>
              <w:rPr>
                <w:rFonts w:hint="eastAsia" w:ascii="仿宋_GB2312" w:hAnsi="黑体" w:eastAsia="仿宋_GB2312"/>
                <w:sz w:val="28"/>
                <w:szCs w:val="28"/>
              </w:rPr>
              <w:t>设备名称</w:t>
            </w:r>
          </w:p>
        </w:tc>
        <w:tc>
          <w:tcPr>
            <w:tcW w:w="6174" w:type="dxa"/>
          </w:tcPr>
          <w:p w14:paraId="608EC272">
            <w:pPr>
              <w:rPr>
                <w:rFonts w:hint="eastAsia" w:ascii="仿宋_GB2312" w:hAnsi="黑体" w:eastAsia="仿宋_GB2312"/>
                <w:sz w:val="28"/>
                <w:szCs w:val="28"/>
              </w:rPr>
            </w:pPr>
          </w:p>
        </w:tc>
      </w:tr>
      <w:tr w14:paraId="7785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27EC566">
            <w:pPr>
              <w:rPr>
                <w:rFonts w:hint="eastAsia" w:ascii="仿宋_GB2312" w:hAnsi="黑体" w:eastAsia="仿宋_GB2312"/>
                <w:sz w:val="28"/>
                <w:szCs w:val="28"/>
              </w:rPr>
            </w:pPr>
            <w:r>
              <w:rPr>
                <w:rFonts w:hint="eastAsia" w:ascii="仿宋_GB2312" w:hAnsi="黑体" w:eastAsia="仿宋_GB2312"/>
                <w:sz w:val="28"/>
                <w:szCs w:val="28"/>
              </w:rPr>
              <w:t>设备功能</w:t>
            </w:r>
          </w:p>
        </w:tc>
        <w:tc>
          <w:tcPr>
            <w:tcW w:w="6174" w:type="dxa"/>
          </w:tcPr>
          <w:p w14:paraId="494F46BA">
            <w:pPr>
              <w:rPr>
                <w:rFonts w:ascii="仿宋_GB2312" w:hAnsi="黑体" w:eastAsia="仿宋_GB2312"/>
                <w:sz w:val="28"/>
                <w:szCs w:val="28"/>
              </w:rPr>
            </w:pPr>
          </w:p>
          <w:p w14:paraId="26E31AE4">
            <w:pPr>
              <w:rPr>
                <w:rFonts w:ascii="仿宋_GB2312" w:hAnsi="黑体" w:eastAsia="仿宋_GB2312"/>
                <w:sz w:val="28"/>
                <w:szCs w:val="28"/>
              </w:rPr>
            </w:pPr>
          </w:p>
          <w:p w14:paraId="51027DB7">
            <w:pPr>
              <w:rPr>
                <w:rFonts w:ascii="仿宋_GB2312" w:hAnsi="黑体" w:eastAsia="仿宋_GB2312"/>
                <w:sz w:val="28"/>
                <w:szCs w:val="28"/>
              </w:rPr>
            </w:pPr>
          </w:p>
          <w:p w14:paraId="4BACC214">
            <w:pPr>
              <w:rPr>
                <w:rFonts w:ascii="仿宋_GB2312" w:hAnsi="黑体" w:eastAsia="仿宋_GB2312"/>
                <w:sz w:val="28"/>
                <w:szCs w:val="28"/>
              </w:rPr>
            </w:pPr>
          </w:p>
          <w:p w14:paraId="0CB28C92">
            <w:pPr>
              <w:rPr>
                <w:rFonts w:ascii="仿宋_GB2312" w:hAnsi="黑体" w:eastAsia="仿宋_GB2312"/>
                <w:sz w:val="28"/>
                <w:szCs w:val="28"/>
              </w:rPr>
            </w:pPr>
          </w:p>
          <w:p w14:paraId="2F9398CF">
            <w:pPr>
              <w:rPr>
                <w:rFonts w:ascii="仿宋_GB2312" w:hAnsi="黑体" w:eastAsia="仿宋_GB2312"/>
                <w:sz w:val="28"/>
                <w:szCs w:val="28"/>
              </w:rPr>
            </w:pPr>
          </w:p>
          <w:p w14:paraId="126ED48A">
            <w:pPr>
              <w:rPr>
                <w:rFonts w:hint="eastAsia" w:ascii="仿宋_GB2312" w:hAnsi="黑体" w:eastAsia="仿宋_GB2312"/>
                <w:sz w:val="28"/>
                <w:szCs w:val="28"/>
              </w:rPr>
            </w:pPr>
          </w:p>
        </w:tc>
      </w:tr>
      <w:tr w14:paraId="4B01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AC56CA7">
            <w:pPr>
              <w:rPr>
                <w:rFonts w:hint="eastAsia" w:ascii="仿宋_GB2312" w:hAnsi="黑体" w:eastAsia="仿宋_GB2312"/>
                <w:sz w:val="28"/>
                <w:szCs w:val="28"/>
              </w:rPr>
            </w:pPr>
            <w:r>
              <w:rPr>
                <w:rFonts w:hint="eastAsia" w:ascii="仿宋_GB2312" w:hAnsi="黑体" w:eastAsia="仿宋_GB2312"/>
                <w:sz w:val="28"/>
                <w:szCs w:val="28"/>
              </w:rPr>
              <w:t>设备技术参数</w:t>
            </w:r>
          </w:p>
        </w:tc>
        <w:tc>
          <w:tcPr>
            <w:tcW w:w="6174" w:type="dxa"/>
          </w:tcPr>
          <w:p w14:paraId="76417187">
            <w:pPr>
              <w:rPr>
                <w:rFonts w:ascii="仿宋_GB2312" w:hAnsi="黑体" w:eastAsia="仿宋_GB2312"/>
                <w:sz w:val="28"/>
                <w:szCs w:val="28"/>
              </w:rPr>
            </w:pPr>
          </w:p>
          <w:p w14:paraId="5CF80CD8">
            <w:pPr>
              <w:rPr>
                <w:rFonts w:ascii="仿宋_GB2312" w:hAnsi="黑体" w:eastAsia="仿宋_GB2312"/>
                <w:sz w:val="28"/>
                <w:szCs w:val="28"/>
              </w:rPr>
            </w:pPr>
          </w:p>
          <w:p w14:paraId="7E34AD30">
            <w:pPr>
              <w:rPr>
                <w:rFonts w:ascii="仿宋_GB2312" w:hAnsi="黑体" w:eastAsia="仿宋_GB2312"/>
                <w:sz w:val="28"/>
                <w:szCs w:val="28"/>
              </w:rPr>
            </w:pPr>
          </w:p>
          <w:p w14:paraId="059F5D54">
            <w:pPr>
              <w:rPr>
                <w:rFonts w:ascii="仿宋_GB2312" w:hAnsi="黑体" w:eastAsia="仿宋_GB2312"/>
                <w:sz w:val="28"/>
                <w:szCs w:val="28"/>
              </w:rPr>
            </w:pPr>
          </w:p>
          <w:p w14:paraId="5B6412F8">
            <w:pPr>
              <w:rPr>
                <w:rFonts w:ascii="仿宋_GB2312" w:hAnsi="黑体" w:eastAsia="仿宋_GB2312"/>
                <w:sz w:val="28"/>
                <w:szCs w:val="28"/>
              </w:rPr>
            </w:pPr>
          </w:p>
          <w:p w14:paraId="3D3D3CEB">
            <w:pPr>
              <w:rPr>
                <w:rFonts w:hint="eastAsia" w:ascii="仿宋_GB2312" w:hAnsi="黑体" w:eastAsia="仿宋_GB2312"/>
                <w:sz w:val="28"/>
                <w:szCs w:val="28"/>
              </w:rPr>
            </w:pPr>
          </w:p>
        </w:tc>
      </w:tr>
      <w:tr w14:paraId="36256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72E380E">
            <w:pPr>
              <w:rPr>
                <w:rFonts w:hint="eastAsia" w:ascii="仿宋_GB2312" w:hAnsi="黑体" w:eastAsia="仿宋_GB2312"/>
                <w:sz w:val="28"/>
                <w:szCs w:val="28"/>
              </w:rPr>
            </w:pPr>
            <w:r>
              <w:rPr>
                <w:rFonts w:hint="eastAsia" w:ascii="仿宋_GB2312" w:hAnsi="黑体" w:eastAsia="仿宋_GB2312"/>
                <w:sz w:val="28"/>
                <w:szCs w:val="28"/>
              </w:rPr>
              <w:t>分项配置及价格</w:t>
            </w:r>
          </w:p>
        </w:tc>
        <w:tc>
          <w:tcPr>
            <w:tcW w:w="6174" w:type="dxa"/>
          </w:tcPr>
          <w:p w14:paraId="03F8AA1E">
            <w:pPr>
              <w:rPr>
                <w:rFonts w:ascii="仿宋_GB2312" w:hAnsi="黑体" w:eastAsia="仿宋_GB2312"/>
                <w:sz w:val="28"/>
                <w:szCs w:val="28"/>
              </w:rPr>
            </w:pPr>
          </w:p>
          <w:p w14:paraId="5825F381">
            <w:pPr>
              <w:rPr>
                <w:rFonts w:ascii="仿宋_GB2312" w:hAnsi="黑体" w:eastAsia="仿宋_GB2312"/>
                <w:sz w:val="28"/>
                <w:szCs w:val="28"/>
              </w:rPr>
            </w:pPr>
          </w:p>
          <w:p w14:paraId="49469291">
            <w:pPr>
              <w:rPr>
                <w:rFonts w:ascii="仿宋_GB2312" w:hAnsi="黑体" w:eastAsia="仿宋_GB2312"/>
                <w:sz w:val="28"/>
                <w:szCs w:val="28"/>
              </w:rPr>
            </w:pPr>
          </w:p>
          <w:p w14:paraId="00310D9C">
            <w:pPr>
              <w:rPr>
                <w:rFonts w:hint="eastAsia" w:ascii="仿宋_GB2312" w:hAnsi="黑体" w:eastAsia="仿宋_GB2312"/>
                <w:sz w:val="28"/>
                <w:szCs w:val="28"/>
              </w:rPr>
            </w:pPr>
          </w:p>
        </w:tc>
      </w:tr>
      <w:tr w14:paraId="1DF8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268C6B4">
            <w:pPr>
              <w:rPr>
                <w:rFonts w:hint="eastAsia" w:ascii="仿宋_GB2312" w:hAnsi="黑体" w:eastAsia="仿宋_GB2312"/>
                <w:sz w:val="28"/>
                <w:szCs w:val="28"/>
              </w:rPr>
            </w:pPr>
            <w:r>
              <w:rPr>
                <w:rFonts w:hint="eastAsia" w:ascii="仿宋_GB2312" w:hAnsi="黑体" w:eastAsia="仿宋_GB2312"/>
                <w:sz w:val="28"/>
                <w:szCs w:val="28"/>
              </w:rPr>
              <w:t>维修零配件、易损件报价（请认真完整填写可能损坏的部件价格，元）</w:t>
            </w:r>
          </w:p>
        </w:tc>
        <w:tc>
          <w:tcPr>
            <w:tcW w:w="6174" w:type="dxa"/>
          </w:tcPr>
          <w:p w14:paraId="5CB6FD81">
            <w:pPr>
              <w:rPr>
                <w:rFonts w:ascii="仿宋_GB2312" w:hAnsi="黑体" w:eastAsia="仿宋_GB2312"/>
                <w:sz w:val="28"/>
                <w:szCs w:val="28"/>
              </w:rPr>
            </w:pPr>
          </w:p>
          <w:p w14:paraId="361490DD">
            <w:pPr>
              <w:rPr>
                <w:rFonts w:ascii="仿宋_GB2312" w:hAnsi="黑体" w:eastAsia="仿宋_GB2312"/>
                <w:sz w:val="28"/>
                <w:szCs w:val="28"/>
              </w:rPr>
            </w:pPr>
          </w:p>
          <w:p w14:paraId="7D4BD63F">
            <w:pPr>
              <w:rPr>
                <w:rFonts w:ascii="仿宋_GB2312" w:hAnsi="黑体" w:eastAsia="仿宋_GB2312"/>
                <w:sz w:val="28"/>
                <w:szCs w:val="28"/>
              </w:rPr>
            </w:pPr>
          </w:p>
          <w:p w14:paraId="6C5668E0">
            <w:pPr>
              <w:rPr>
                <w:rFonts w:ascii="仿宋_GB2312" w:hAnsi="黑体" w:eastAsia="仿宋_GB2312"/>
                <w:sz w:val="28"/>
                <w:szCs w:val="28"/>
              </w:rPr>
            </w:pPr>
          </w:p>
          <w:p w14:paraId="4E3C6C7B">
            <w:pPr>
              <w:rPr>
                <w:rFonts w:ascii="仿宋_GB2312" w:hAnsi="黑体" w:eastAsia="仿宋_GB2312"/>
                <w:sz w:val="28"/>
                <w:szCs w:val="28"/>
              </w:rPr>
            </w:pPr>
          </w:p>
          <w:p w14:paraId="08941E04">
            <w:pPr>
              <w:rPr>
                <w:rFonts w:hint="eastAsia" w:ascii="仿宋_GB2312" w:hAnsi="黑体" w:eastAsia="仿宋_GB2312"/>
                <w:sz w:val="28"/>
                <w:szCs w:val="28"/>
              </w:rPr>
            </w:pPr>
          </w:p>
        </w:tc>
      </w:tr>
      <w:tr w14:paraId="569F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D08B1B6">
            <w:pPr>
              <w:rPr>
                <w:rFonts w:hint="eastAsia" w:ascii="仿宋_GB2312" w:hAnsi="黑体" w:eastAsia="仿宋_GB2312"/>
                <w:sz w:val="28"/>
                <w:szCs w:val="28"/>
              </w:rPr>
            </w:pPr>
            <w:r>
              <w:rPr>
                <w:rFonts w:hint="eastAsia" w:ascii="仿宋_GB2312" w:hAnsi="黑体" w:eastAsia="仿宋_GB2312"/>
                <w:sz w:val="28"/>
                <w:szCs w:val="28"/>
              </w:rPr>
              <w:t>设备总价（万元）</w:t>
            </w:r>
          </w:p>
        </w:tc>
        <w:tc>
          <w:tcPr>
            <w:tcW w:w="6174" w:type="dxa"/>
          </w:tcPr>
          <w:p w14:paraId="7640277F">
            <w:pPr>
              <w:rPr>
                <w:rFonts w:ascii="仿宋_GB2312" w:hAnsi="黑体" w:eastAsia="仿宋_GB2312"/>
                <w:sz w:val="28"/>
                <w:szCs w:val="28"/>
              </w:rPr>
            </w:pPr>
            <w:r>
              <w:rPr>
                <w:rFonts w:hint="eastAsia" w:ascii="仿宋_GB2312" w:hAnsi="黑体" w:eastAsia="仿宋_GB2312"/>
                <w:sz w:val="28"/>
                <w:szCs w:val="28"/>
              </w:rPr>
              <w:t>小写：</w:t>
            </w:r>
          </w:p>
          <w:p w14:paraId="06ADC783">
            <w:pPr>
              <w:rPr>
                <w:rFonts w:hint="eastAsia" w:ascii="仿宋_GB2312" w:hAnsi="黑体" w:eastAsia="仿宋_GB2312"/>
                <w:sz w:val="28"/>
                <w:szCs w:val="28"/>
              </w:rPr>
            </w:pPr>
            <w:r>
              <w:rPr>
                <w:rFonts w:hint="eastAsia" w:ascii="仿宋_GB2312" w:hAnsi="黑体" w:eastAsia="仿宋_GB2312"/>
                <w:sz w:val="28"/>
                <w:szCs w:val="28"/>
              </w:rPr>
              <w:t>大写：</w:t>
            </w:r>
          </w:p>
        </w:tc>
      </w:tr>
    </w:tbl>
    <w:p w14:paraId="1537DC01">
      <w:pPr>
        <w:jc w:val="right"/>
        <w:rPr>
          <w:rFonts w:ascii="仿宋_GB2312" w:hAnsi="黑体" w:eastAsia="仿宋_GB2312"/>
          <w:sz w:val="28"/>
          <w:szCs w:val="28"/>
        </w:rPr>
      </w:pPr>
      <w:r>
        <w:rPr>
          <w:rFonts w:hint="eastAsia" w:ascii="仿宋_GB2312" w:hAnsi="黑体" w:eastAsia="仿宋_GB2312"/>
          <w:sz w:val="28"/>
          <w:szCs w:val="28"/>
        </w:rPr>
        <w:t>公司盖章</w:t>
      </w:r>
    </w:p>
    <w:p w14:paraId="560F594D">
      <w:pPr>
        <w:rPr>
          <w:rFonts w:ascii="仿宋_GB2312" w:hAnsi="黑体" w:eastAsia="仿宋_GB2312"/>
          <w:sz w:val="28"/>
          <w:szCs w:val="28"/>
        </w:rPr>
      </w:pPr>
    </w:p>
    <w:p w14:paraId="280B3504">
      <w:pPr>
        <w:rPr>
          <w:rFonts w:ascii="仿宋_GB2312" w:hAnsi="黑体" w:eastAsia="仿宋_GB2312"/>
          <w:sz w:val="28"/>
          <w:szCs w:val="28"/>
        </w:rPr>
      </w:pPr>
    </w:p>
    <w:p w14:paraId="115986B2">
      <w:pPr>
        <w:rPr>
          <w:rFonts w:ascii="仿宋_GB2312" w:hAnsi="黑体" w:eastAsia="仿宋_GB2312"/>
          <w:sz w:val="28"/>
          <w:szCs w:val="28"/>
        </w:rPr>
      </w:pPr>
    </w:p>
    <w:p w14:paraId="273E9DF8">
      <w:pPr>
        <w:widowControl/>
        <w:jc w:val="left"/>
        <w:rPr>
          <w:rFonts w:ascii="仿宋_GB2312" w:hAnsi="黑体" w:eastAsia="仿宋_GB2312"/>
          <w:sz w:val="28"/>
          <w:szCs w:val="28"/>
        </w:rPr>
      </w:pPr>
      <w:r>
        <w:rPr>
          <w:rFonts w:ascii="仿宋_GB2312" w:hAnsi="黑体" w:eastAsia="仿宋_GB2312"/>
          <w:sz w:val="28"/>
          <w:szCs w:val="28"/>
        </w:rPr>
        <w:br w:type="page"/>
      </w:r>
    </w:p>
    <w:p w14:paraId="589134F7">
      <w:pPr>
        <w:rPr>
          <w:rFonts w:ascii="仿宋_GB2312" w:hAnsi="黑体" w:eastAsia="仿宋_GB2312"/>
          <w:sz w:val="28"/>
          <w:szCs w:val="28"/>
        </w:rPr>
      </w:pPr>
      <w:r>
        <w:rPr>
          <w:rFonts w:hint="eastAsia" w:ascii="仿宋_GB2312" w:hAnsi="黑体" w:eastAsia="仿宋_GB2312"/>
          <w:sz w:val="28"/>
          <w:szCs w:val="28"/>
        </w:rPr>
        <w:t>六、技术方案（包括详细的政策方面要求，是否需要相关配置许可？具体方案，其他医院情况等）</w:t>
      </w:r>
    </w:p>
    <w:p w14:paraId="443AA8CB">
      <w:pPr>
        <w:widowControl/>
        <w:jc w:val="left"/>
        <w:rPr>
          <w:rFonts w:ascii="仿宋_GB2312" w:hAnsi="黑体" w:eastAsia="仿宋_GB2312"/>
          <w:sz w:val="28"/>
          <w:szCs w:val="28"/>
        </w:rPr>
      </w:pPr>
      <w:r>
        <w:rPr>
          <w:rFonts w:ascii="仿宋_GB2312" w:hAnsi="黑体" w:eastAsia="仿宋_GB2312"/>
          <w:sz w:val="28"/>
          <w:szCs w:val="28"/>
        </w:rPr>
        <w:br w:type="page"/>
      </w:r>
    </w:p>
    <w:p w14:paraId="0A03B706">
      <w:pPr>
        <w:rPr>
          <w:rFonts w:ascii="仿宋_GB2312" w:hAnsi="黑体" w:eastAsia="仿宋_GB2312"/>
          <w:sz w:val="28"/>
          <w:szCs w:val="28"/>
        </w:rPr>
      </w:pPr>
      <w:r>
        <w:rPr>
          <w:rFonts w:hint="eastAsia" w:ascii="仿宋_GB2312" w:hAnsi="黑体" w:eastAsia="仿宋_GB2312"/>
          <w:sz w:val="28"/>
          <w:szCs w:val="28"/>
        </w:rPr>
        <w:t>七、价格依据（务必提供）</w:t>
      </w:r>
    </w:p>
    <w:p w14:paraId="21E904E6">
      <w:pPr>
        <w:ind w:firstLine="560" w:firstLineChars="200"/>
        <w:rPr>
          <w:rFonts w:hint="eastAsia" w:ascii="仿宋_GB2312" w:hAnsi="黑体" w:eastAsia="仿宋_GB2312"/>
          <w:sz w:val="28"/>
          <w:szCs w:val="28"/>
        </w:rPr>
      </w:pPr>
      <w:r>
        <w:rPr>
          <w:rFonts w:hint="eastAsia" w:ascii="仿宋_GB2312" w:hAnsi="黑体" w:eastAsia="仿宋_GB2312"/>
          <w:sz w:val="28"/>
          <w:szCs w:val="28"/>
        </w:rPr>
        <w:t>请提供同品牌规格型号价格依据（价格依据为销售到清单医院的发票、合同或中标通知书，严禁修改涂抹，资料务必真实可靠，能清楚呈现出同品牌规格型号的价格，清单单位：较大规模医院或国家实验室、国家重点实验室、省部级重点实验室</w:t>
      </w:r>
      <w:r>
        <w:rPr>
          <w:rFonts w:ascii="仿宋_GB2312" w:hAnsi="黑体" w:eastAsia="仿宋_GB2312"/>
          <w:sz w:val="28"/>
          <w:szCs w:val="28"/>
        </w:rPr>
        <w:t>3年内同一标的采购价格，较大规模医院是指复旦大学医院管理研究所发布的最近一年度的“全国医院综合排行榜“前10名、全国专科声誉排行榜前10名、全国专科综合排行榜前10名、西南区综合实力排行榜前10名、西南区专科声誉前5名、成都大学附属医院、成都市第二人民医院、成都市第三人民医院、成都市第一人民医院、</w:t>
      </w:r>
      <w:r>
        <w:rPr>
          <w:rFonts w:hint="eastAsia" w:ascii="仿宋_GB2312" w:hAnsi="黑体" w:eastAsia="仿宋_GB2312"/>
          <w:sz w:val="28"/>
          <w:szCs w:val="28"/>
        </w:rPr>
        <w:t>成都医学院附属医院、成都中医药大学附属医院）。【*重点参考省内情况】</w:t>
      </w:r>
    </w:p>
    <w:p w14:paraId="7D23B546"/>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1724A">
    <w:pPr>
      <w:pStyle w:val="2"/>
      <w:rPr>
        <w:rFonts w:ascii="仿宋" w:hAnsi="仿宋" w:eastAsia="仿宋"/>
        <w:sz w:val="20"/>
        <w:szCs w:val="20"/>
      </w:rPr>
    </w:pPr>
    <w:r>
      <w:rPr>
        <w:rFonts w:hint="eastAsia" w:ascii="仿宋" w:hAnsi="仿宋" w:eastAsia="仿宋"/>
        <w:sz w:val="20"/>
        <w:szCs w:val="20"/>
      </w:rPr>
      <w:t>四川省第四人民医院·四川大学华西春熙医院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CC6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tabs>
        <w:tab w:val="center" w:pos="4153"/>
        <w:tab w:val="right" w:pos="8306"/>
      </w:tabs>
      <w:snapToGrid w:val="0"/>
      <w:jc w:val="center"/>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2025-02-24T08:00:42Z</dcterms:created>
  <dc:creator>华西医院</dc:creator>
  <cp:lastModifiedBy>胡钰玲</cp:lastModifiedBy>
  <dcterms:modified xsi:type="dcterms:W3CDTF">2025-02-24T08:00:59Z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eyJoZGlkIjoiODA0YzEzYmZlYmUyOTllZDUyODNkMTAwMTgyNDcxODYiLCJ1c2VySWQiOiIxNTc0MTg2MjQ1In0=</vt:lpwstr>
  </property>
  <property fmtid="{D5CDD505-2E9C-101B-9397-08002B2CF9AE}" pid="4" name="ICV">
    <vt:lpwstr>89CBFE82C6B54374A227AA63352CCB30_12</vt:lpwstr>
  </property>
</Properties>
</file>