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报价邀请函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四川省第四人民医院业务用房综合改造项目DSA环境影响评价服务项目具体内容要求</w:t>
      </w:r>
    </w:p>
    <w:p w14:paraId="18B0F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0677468F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7639858F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0669750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</w:p>
    <w:p w14:paraId="5F82C92C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3、法人授权书（身份证复印件）</w:t>
      </w:r>
    </w:p>
    <w:p w14:paraId="13DE4D0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0853194A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0，纸质版报价文件或电子扫描版报价文件送达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招标采购部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101554E1">
      <w:pPr>
        <w:spacing w:line="360" w:lineRule="auto"/>
        <w:ind w:left="64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地址：成都市锦江区城守东大街12号</w:t>
      </w:r>
      <w:bookmarkStart w:id="0" w:name="_GoBack"/>
      <w:bookmarkEnd w:id="0"/>
    </w:p>
    <w:p w14:paraId="5C7A8F2A">
      <w:pPr>
        <w:spacing w:line="360" w:lineRule="auto"/>
        <w:ind w:left="64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胡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</w:p>
    <w:p w14:paraId="0FBA0F31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联系电话：028-86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728390</w:t>
      </w:r>
    </w:p>
    <w:p w14:paraId="04CBBB41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6FAEBD1B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32DED4E1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0E0DA252">
      <w:pPr>
        <w:spacing w:line="360" w:lineRule="auto"/>
        <w:ind w:firstLine="3360" w:firstLineChars="1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6F7EC010">
      <w:pPr>
        <w:spacing w:line="360" w:lineRule="auto"/>
        <w:ind w:firstLine="3360" w:firstLineChars="1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</w:p>
    <w:p w14:paraId="25E1674E"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br w:type="page"/>
      </w:r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经对贵院的业务用房综合改造项目DSA环境影响评价服务项目需求及内容充分了解及研究，并依据国家、行业及地方收费相关文件，初步综合报价人民币￥       元（大写：    ）。</w:t>
      </w:r>
    </w:p>
    <w:p w14:paraId="7B1B3A2C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BE67FBB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6F35FE91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53B8C42A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四川省第四人民医院业务用房综合改造项目DSA环境影响评价服务</w:t>
      </w:r>
      <w:r>
        <w:rPr>
          <w:rFonts w:hint="eastAsia" w:ascii="仿宋_GB2312" w:hAnsi="宋体" w:eastAsia="仿宋_GB2312"/>
          <w:sz w:val="28"/>
          <w:szCs w:val="36"/>
        </w:rPr>
        <w:t>项目投标活动的合法代表，以我司名义全权处理该项目有关的投标、报价、签订合同等相关事宜，有效期至本项目结束为止。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p w14:paraId="1C958839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2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924FF"/>
    <w:rsid w:val="384509FC"/>
    <w:rsid w:val="4715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2025-03-26T08:20:16Z</dcterms:created>
  <dc:creator>华西医院</dc:creator>
  <cp:lastModifiedBy>胡钰玲</cp:lastModifiedBy>
  <dcterms:modified xsi:type="dcterms:W3CDTF">2025-03-26T08:28:09Z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eyJoZGlkIjoiODA0YzEzYmZlYmUyOTllZDUyODNkMTAwMTgyNDcxODYiLCJ1c2VySWQiOiIxNTc0MTg2MjQ1In0=</vt:lpwstr>
  </property>
  <property fmtid="{D5CDD505-2E9C-101B-9397-08002B2CF9AE}" pid="4" name="ICV">
    <vt:lpwstr>4EE46F0E7F8246408B92D5CFCFF8E2D5_12</vt:lpwstr>
  </property>
</Properties>
</file>