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3F856C">
      <w:pPr>
        <w:jc w:val="center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四川省第四人民医院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耳显微手术器械购置项目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项目采购需求文件</w:t>
      </w:r>
    </w:p>
    <w:p w14:paraId="634A7439">
      <w:pPr>
        <w:numPr>
          <w:ilvl w:val="0"/>
          <w:numId w:val="1"/>
        </w:num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项目申请理由</w:t>
      </w:r>
    </w:p>
    <w:p w14:paraId="29C07C9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  <w:t>随着我院耳科疾病患者数量逐年增加，耳科手术像微创化、精细化发展，现有器械存在型号不全与当前技术不匹配问题；完善耳科硬件配置是提升专科竞争力的必要条件，支持开展耳科三四级手术，提高手术效率及病床周转率。现有器械已无法满足各类耳显微手术的精准操作需求，亟需更新补充专业器械，以保障手术安全及效果。</w:t>
      </w:r>
    </w:p>
    <w:p w14:paraId="351BBF8C">
      <w:pPr>
        <w:numPr>
          <w:ilvl w:val="0"/>
          <w:numId w:val="1"/>
        </w:num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项目既往情况</w:t>
      </w:r>
    </w:p>
    <w:p w14:paraId="7E265042">
      <w:pPr>
        <w:numPr>
          <w:ilvl w:val="0"/>
          <w:numId w:val="0"/>
        </w:numPr>
        <w:spacing w:line="360" w:lineRule="auto"/>
        <w:rPr>
          <w:rFonts w:hint="default" w:ascii="仿宋_GB2312" w:hAnsi="仿宋_GB2312" w:eastAsia="仿宋_GB2312" w:cs="仿宋_GB2312"/>
          <w:color w:val="0000FF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t>现无同类器械。</w:t>
      </w:r>
    </w:p>
    <w:p w14:paraId="6F01F2B5">
      <w:pPr>
        <w:numPr>
          <w:ilvl w:val="0"/>
          <w:numId w:val="1"/>
        </w:num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参数配置要求</w:t>
      </w:r>
    </w:p>
    <w:p w14:paraId="10DFFDCD">
      <w:pPr>
        <w:numPr>
          <w:ilvl w:val="0"/>
          <w:numId w:val="0"/>
        </w:numPr>
        <w:spacing w:line="360" w:lineRule="auto"/>
        <w:rPr>
          <w:rFonts w:hint="default" w:ascii="黑体" w:hAnsi="黑体" w:eastAsia="黑体" w:cs="黑体"/>
          <w:color w:val="auto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36"/>
          <w:lang w:val="en-US" w:eastAsia="zh-CN"/>
        </w:rPr>
        <w:t>1.性能要求及参数</w:t>
      </w:r>
    </w:p>
    <w:p w14:paraId="69A3915D">
      <w:pPr>
        <w:numPr>
          <w:ilvl w:val="0"/>
          <w:numId w:val="0"/>
        </w:numPr>
        <w:spacing w:line="360" w:lineRule="auto"/>
        <w:rPr>
          <w:rFonts w:hint="eastAsia" w:ascii="黑体" w:hAnsi="黑体" w:eastAsia="黑体" w:cs="黑体"/>
          <w:color w:val="auto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4"/>
          <w:szCs w:val="32"/>
          <w:lang w:val="en-US" w:eastAsia="zh-CN"/>
        </w:rPr>
        <w:t>1.1中耳息肉钳</w:t>
      </w:r>
    </w:p>
    <w:p w14:paraId="725261EC">
      <w:pPr>
        <w:numPr>
          <w:ilvl w:val="0"/>
          <w:numId w:val="0"/>
        </w:numPr>
        <w:spacing w:line="360" w:lineRule="auto"/>
        <w:ind w:leftChars="100"/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  <w:t>1.1.1、中耳息肉钳工作长度：80mm，杯口0°，头部尺寸：1.2mm</w:t>
      </w:r>
    </w:p>
    <w:p w14:paraId="4FBEBA1E">
      <w:pPr>
        <w:numPr>
          <w:ilvl w:val="0"/>
          <w:numId w:val="0"/>
        </w:numPr>
        <w:spacing w:line="360" w:lineRule="auto"/>
        <w:ind w:leftChars="100"/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  <w:t>1.1.2、整体硬度HRC51，头部咬切锋利</w:t>
      </w:r>
    </w:p>
    <w:p w14:paraId="76CE361D">
      <w:pPr>
        <w:numPr>
          <w:ilvl w:val="0"/>
          <w:numId w:val="0"/>
        </w:numPr>
        <w:spacing w:line="360" w:lineRule="auto"/>
        <w:ind w:leftChars="100"/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  <w:t>1.1.3、整体采用医用级不锈钢材料</w:t>
      </w:r>
    </w:p>
    <w:p w14:paraId="396DA631">
      <w:pPr>
        <w:numPr>
          <w:ilvl w:val="0"/>
          <w:numId w:val="0"/>
        </w:numPr>
        <w:spacing w:line="360" w:lineRule="auto"/>
        <w:rPr>
          <w:rFonts w:hint="eastAsia" w:ascii="黑体" w:hAnsi="黑体" w:eastAsia="黑体" w:cs="黑体"/>
          <w:color w:val="auto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4"/>
          <w:szCs w:val="32"/>
          <w:lang w:val="en-US" w:eastAsia="zh-CN"/>
        </w:rPr>
        <w:t>1.2 中耳息肉钳</w:t>
      </w:r>
    </w:p>
    <w:p w14:paraId="11892463">
      <w:pPr>
        <w:numPr>
          <w:ilvl w:val="0"/>
          <w:numId w:val="0"/>
        </w:numPr>
        <w:spacing w:line="360" w:lineRule="auto"/>
        <w:ind w:leftChars="100"/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  <w:t>1.2.1、中耳息肉钳工作长度：80mm，杯口45°，头部尺寸：1.2mm</w:t>
      </w:r>
    </w:p>
    <w:p w14:paraId="55537D6C">
      <w:pPr>
        <w:numPr>
          <w:ilvl w:val="0"/>
          <w:numId w:val="0"/>
        </w:numPr>
        <w:spacing w:line="360" w:lineRule="auto"/>
        <w:ind w:leftChars="100"/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  <w:t>1.2.2、整体硬度HRC51，头部咬切锋利</w:t>
      </w:r>
    </w:p>
    <w:p w14:paraId="667CA932">
      <w:pPr>
        <w:numPr>
          <w:ilvl w:val="0"/>
          <w:numId w:val="0"/>
        </w:numPr>
        <w:spacing w:line="360" w:lineRule="auto"/>
        <w:ind w:leftChars="100"/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  <w:t>1.2.3、整体采用医用级不锈钢材料</w:t>
      </w:r>
    </w:p>
    <w:p w14:paraId="6CF727E4">
      <w:pPr>
        <w:numPr>
          <w:ilvl w:val="0"/>
          <w:numId w:val="0"/>
        </w:numPr>
        <w:spacing w:line="360" w:lineRule="auto"/>
        <w:rPr>
          <w:rFonts w:hint="eastAsia" w:ascii="黑体" w:hAnsi="黑体" w:eastAsia="黑体" w:cs="黑体"/>
          <w:color w:val="auto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4"/>
          <w:szCs w:val="32"/>
          <w:lang w:val="en-US" w:eastAsia="zh-CN"/>
        </w:rPr>
        <w:t>1.3耳钳</w:t>
      </w:r>
    </w:p>
    <w:p w14:paraId="443EA889">
      <w:pPr>
        <w:numPr>
          <w:ilvl w:val="0"/>
          <w:numId w:val="0"/>
        </w:numPr>
        <w:spacing w:line="360" w:lineRule="auto"/>
        <w:ind w:leftChars="100"/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  <w:t>1.3.1、耳钳工作长度：80mm，麦粒头夹持式0°，头部尺寸：4.0mm</w:t>
      </w:r>
    </w:p>
    <w:p w14:paraId="76B077A9">
      <w:pPr>
        <w:numPr>
          <w:ilvl w:val="0"/>
          <w:numId w:val="0"/>
        </w:numPr>
        <w:spacing w:line="360" w:lineRule="auto"/>
        <w:ind w:leftChars="100"/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  <w:t>1.3.2、整体硬度HRC51，头部夹持稳定不滑脱</w:t>
      </w:r>
    </w:p>
    <w:p w14:paraId="760947A2">
      <w:pPr>
        <w:numPr>
          <w:ilvl w:val="0"/>
          <w:numId w:val="0"/>
        </w:numPr>
        <w:spacing w:line="360" w:lineRule="auto"/>
        <w:ind w:leftChars="100"/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  <w:t>1.3.3、整体采用医用级不锈钢材料</w:t>
      </w:r>
    </w:p>
    <w:p w14:paraId="157B6A1C">
      <w:pPr>
        <w:numPr>
          <w:ilvl w:val="0"/>
          <w:numId w:val="0"/>
        </w:numPr>
        <w:spacing w:line="360" w:lineRule="auto"/>
        <w:rPr>
          <w:rFonts w:hint="eastAsia" w:ascii="黑体" w:hAnsi="黑体" w:eastAsia="黑体" w:cs="黑体"/>
          <w:color w:val="auto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4"/>
          <w:szCs w:val="32"/>
          <w:lang w:val="en-US" w:eastAsia="zh-CN"/>
        </w:rPr>
        <w:t>1.4耳息肉剪</w:t>
      </w:r>
    </w:p>
    <w:p w14:paraId="2E8ED1A9">
      <w:pPr>
        <w:numPr>
          <w:ilvl w:val="0"/>
          <w:numId w:val="0"/>
        </w:numPr>
        <w:spacing w:line="360" w:lineRule="auto"/>
        <w:ind w:leftChars="100"/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  <w:t>1.4.1、耳息肉剪工作长度：80mm，0°，头部尺寸：4.0mm</w:t>
      </w:r>
    </w:p>
    <w:p w14:paraId="4CB5CC98">
      <w:pPr>
        <w:numPr>
          <w:ilvl w:val="0"/>
          <w:numId w:val="0"/>
        </w:numPr>
        <w:spacing w:line="360" w:lineRule="auto"/>
        <w:ind w:leftChars="100"/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  <w:t>1.4.2、整体硬度HRC51，头部咬切锋利</w:t>
      </w:r>
    </w:p>
    <w:p w14:paraId="104AF3E3">
      <w:pPr>
        <w:numPr>
          <w:ilvl w:val="0"/>
          <w:numId w:val="0"/>
        </w:numPr>
        <w:spacing w:line="360" w:lineRule="auto"/>
        <w:ind w:leftChars="100"/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  <w:t>1.4.3、整体采用医用级不锈钢材料</w:t>
      </w:r>
    </w:p>
    <w:p w14:paraId="08D61DFA">
      <w:pPr>
        <w:numPr>
          <w:ilvl w:val="0"/>
          <w:numId w:val="0"/>
        </w:numPr>
        <w:spacing w:line="360" w:lineRule="auto"/>
        <w:rPr>
          <w:rFonts w:hint="eastAsia" w:ascii="黑体" w:hAnsi="黑体" w:eastAsia="黑体" w:cs="黑体"/>
          <w:color w:val="auto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4"/>
          <w:szCs w:val="32"/>
          <w:lang w:val="en-US" w:eastAsia="zh-CN"/>
        </w:rPr>
        <w:t>1.5槌骨剪</w:t>
      </w:r>
    </w:p>
    <w:p w14:paraId="7DA7CCD7">
      <w:pPr>
        <w:numPr>
          <w:ilvl w:val="0"/>
          <w:numId w:val="0"/>
        </w:numPr>
        <w:spacing w:line="360" w:lineRule="auto"/>
        <w:ind w:leftChars="100"/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  <w:t>1.5.1、槌骨剪工作长度：80mm，开口，头部尺寸：2.3mm</w:t>
      </w:r>
    </w:p>
    <w:p w14:paraId="75CC096A">
      <w:pPr>
        <w:numPr>
          <w:ilvl w:val="0"/>
          <w:numId w:val="0"/>
        </w:numPr>
        <w:spacing w:line="360" w:lineRule="auto"/>
        <w:ind w:leftChars="100"/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  <w:t>1.5.2、整体硬度HRC51，头部咬切锋利</w:t>
      </w:r>
    </w:p>
    <w:p w14:paraId="63138851">
      <w:pPr>
        <w:numPr>
          <w:ilvl w:val="0"/>
          <w:numId w:val="0"/>
        </w:numPr>
        <w:spacing w:line="360" w:lineRule="auto"/>
        <w:ind w:leftChars="100"/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  <w:t>1.5.3、整体采用医用级不锈钢材料</w:t>
      </w:r>
    </w:p>
    <w:p w14:paraId="57F11FAF">
      <w:pPr>
        <w:numPr>
          <w:ilvl w:val="0"/>
          <w:numId w:val="0"/>
        </w:numPr>
        <w:spacing w:line="360" w:lineRule="auto"/>
        <w:rPr>
          <w:rFonts w:hint="eastAsia" w:ascii="黑体" w:hAnsi="黑体" w:eastAsia="黑体" w:cs="黑体"/>
          <w:color w:val="auto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4"/>
          <w:szCs w:val="32"/>
          <w:lang w:val="en-US" w:eastAsia="zh-CN"/>
        </w:rPr>
        <w:t>1.6耳钳</w:t>
      </w:r>
    </w:p>
    <w:p w14:paraId="28821B33">
      <w:pPr>
        <w:numPr>
          <w:ilvl w:val="0"/>
          <w:numId w:val="0"/>
        </w:numPr>
        <w:spacing w:line="360" w:lineRule="auto"/>
        <w:ind w:leftChars="100"/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  <w:t>1.6.1、耳钳工作长度：80mm，镫骨安装,下弯</w:t>
      </w:r>
    </w:p>
    <w:p w14:paraId="78DC94D0">
      <w:pPr>
        <w:numPr>
          <w:ilvl w:val="0"/>
          <w:numId w:val="0"/>
        </w:numPr>
        <w:spacing w:line="360" w:lineRule="auto"/>
        <w:ind w:leftChars="100"/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  <w:t>1.6.2、整体硬度HRC51，头部夹持稳定不滑脱</w:t>
      </w:r>
    </w:p>
    <w:p w14:paraId="35527F66">
      <w:pPr>
        <w:numPr>
          <w:ilvl w:val="0"/>
          <w:numId w:val="0"/>
        </w:numPr>
        <w:spacing w:line="360" w:lineRule="auto"/>
        <w:ind w:leftChars="100"/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  <w:t>1.6.3、整体采用医用级不锈钢材料</w:t>
      </w:r>
    </w:p>
    <w:p w14:paraId="2BE26AD7">
      <w:pPr>
        <w:numPr>
          <w:ilvl w:val="0"/>
          <w:numId w:val="0"/>
        </w:numPr>
        <w:spacing w:line="360" w:lineRule="auto"/>
        <w:rPr>
          <w:rFonts w:hint="eastAsia" w:ascii="黑体" w:hAnsi="黑体" w:eastAsia="黑体" w:cs="黑体"/>
          <w:color w:val="auto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4"/>
          <w:szCs w:val="32"/>
          <w:lang w:val="en-US" w:eastAsia="zh-CN"/>
        </w:rPr>
        <w:t>1.7显微耳针</w:t>
      </w:r>
    </w:p>
    <w:p w14:paraId="4474C03C">
      <w:pPr>
        <w:numPr>
          <w:ilvl w:val="0"/>
          <w:numId w:val="0"/>
        </w:numPr>
        <w:spacing w:line="360" w:lineRule="auto"/>
        <w:ind w:leftChars="100"/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  <w:t>1.7.1、显微耳针总长：165mm，微弯 尖头</w:t>
      </w:r>
    </w:p>
    <w:p w14:paraId="69BF1930">
      <w:pPr>
        <w:numPr>
          <w:ilvl w:val="0"/>
          <w:numId w:val="0"/>
        </w:numPr>
        <w:spacing w:line="360" w:lineRule="auto"/>
        <w:ind w:leftChars="100"/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  <w:t>1.7.2、整体硬度HRC51，要求头部尖锐受力不弹崩</w:t>
      </w:r>
    </w:p>
    <w:p w14:paraId="5A1F4AC1">
      <w:pPr>
        <w:numPr>
          <w:ilvl w:val="0"/>
          <w:numId w:val="0"/>
        </w:numPr>
        <w:spacing w:line="360" w:lineRule="auto"/>
        <w:ind w:leftChars="100"/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  <w:t>1.7.3、整体采用医用级不锈钢材料</w:t>
      </w:r>
    </w:p>
    <w:p w14:paraId="31BFE087">
      <w:pPr>
        <w:numPr>
          <w:ilvl w:val="0"/>
          <w:numId w:val="0"/>
        </w:numPr>
        <w:spacing w:line="360" w:lineRule="auto"/>
        <w:rPr>
          <w:rFonts w:hint="eastAsia" w:ascii="黑体" w:hAnsi="黑体" w:eastAsia="黑体" w:cs="黑体"/>
          <w:color w:val="auto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4"/>
          <w:szCs w:val="32"/>
          <w:lang w:val="en-US" w:eastAsia="zh-CN"/>
        </w:rPr>
        <w:t>1.8显微耳钩</w:t>
      </w:r>
    </w:p>
    <w:p w14:paraId="1738B6C8">
      <w:pPr>
        <w:numPr>
          <w:ilvl w:val="0"/>
          <w:numId w:val="0"/>
        </w:numPr>
        <w:spacing w:line="360" w:lineRule="auto"/>
        <w:ind w:leftChars="100"/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  <w:t>1.8.1、显微耳钩总长：165mm，头部长度：1.5mm90°</w:t>
      </w:r>
    </w:p>
    <w:p w14:paraId="6129F1F0">
      <w:pPr>
        <w:numPr>
          <w:ilvl w:val="0"/>
          <w:numId w:val="0"/>
        </w:numPr>
        <w:spacing w:line="360" w:lineRule="auto"/>
        <w:ind w:leftChars="100"/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  <w:t>1.8.2、整体硬度HRC51，要求头部尖锐受力不弹崩</w:t>
      </w:r>
    </w:p>
    <w:p w14:paraId="3299CD44">
      <w:pPr>
        <w:numPr>
          <w:ilvl w:val="0"/>
          <w:numId w:val="0"/>
        </w:numPr>
        <w:spacing w:line="360" w:lineRule="auto"/>
        <w:ind w:leftChars="100"/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  <w:t>1.8.3、整体采用医用级不锈钢材料</w:t>
      </w:r>
    </w:p>
    <w:p w14:paraId="1E820AC1">
      <w:pPr>
        <w:numPr>
          <w:ilvl w:val="0"/>
          <w:numId w:val="0"/>
        </w:numPr>
        <w:spacing w:line="360" w:lineRule="auto"/>
        <w:rPr>
          <w:rFonts w:hint="eastAsia" w:ascii="黑体" w:hAnsi="黑体" w:eastAsia="黑体" w:cs="黑体"/>
          <w:color w:val="auto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4"/>
          <w:szCs w:val="32"/>
          <w:lang w:val="en-US" w:eastAsia="zh-CN"/>
        </w:rPr>
        <w:t>1.9显微耳钩</w:t>
      </w:r>
    </w:p>
    <w:p w14:paraId="208CD8E4">
      <w:pPr>
        <w:numPr>
          <w:ilvl w:val="0"/>
          <w:numId w:val="0"/>
        </w:numPr>
        <w:spacing w:line="360" w:lineRule="auto"/>
        <w:ind w:leftChars="100"/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  <w:t>1.9.1、显微耳钩总长：165mm，头部长度：1.2mm45°</w:t>
      </w:r>
    </w:p>
    <w:p w14:paraId="2E1DE512">
      <w:pPr>
        <w:numPr>
          <w:ilvl w:val="0"/>
          <w:numId w:val="0"/>
        </w:numPr>
        <w:spacing w:line="360" w:lineRule="auto"/>
        <w:ind w:leftChars="100"/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  <w:t>1.9.2、整体硬度HRC51，要求头部尖锐受力不弹崩</w:t>
      </w:r>
    </w:p>
    <w:p w14:paraId="702E3314">
      <w:pPr>
        <w:numPr>
          <w:ilvl w:val="0"/>
          <w:numId w:val="0"/>
        </w:numPr>
        <w:spacing w:line="360" w:lineRule="auto"/>
        <w:ind w:leftChars="100"/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  <w:t>1.9.3、整体采用医用级不锈钢材料</w:t>
      </w:r>
    </w:p>
    <w:p w14:paraId="403E9772">
      <w:pPr>
        <w:numPr>
          <w:ilvl w:val="0"/>
          <w:numId w:val="0"/>
        </w:numPr>
        <w:spacing w:line="360" w:lineRule="auto"/>
        <w:rPr>
          <w:rFonts w:hint="eastAsia" w:ascii="黑体" w:hAnsi="黑体" w:eastAsia="黑体" w:cs="黑体"/>
          <w:color w:val="auto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4"/>
          <w:szCs w:val="32"/>
          <w:lang w:val="en-US" w:eastAsia="zh-CN"/>
        </w:rPr>
        <w:t>1.10显微耳钩</w:t>
      </w:r>
    </w:p>
    <w:p w14:paraId="18806B46">
      <w:pPr>
        <w:numPr>
          <w:ilvl w:val="0"/>
          <w:numId w:val="0"/>
        </w:numPr>
        <w:spacing w:line="360" w:lineRule="auto"/>
        <w:ind w:leftChars="100"/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  <w:t>1.10.1、显微耳钩总长：165mm，头部长度：2.0mm45°</w:t>
      </w:r>
    </w:p>
    <w:p w14:paraId="20F39F5D">
      <w:pPr>
        <w:numPr>
          <w:ilvl w:val="0"/>
          <w:numId w:val="0"/>
        </w:numPr>
        <w:spacing w:line="360" w:lineRule="auto"/>
        <w:ind w:leftChars="100"/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  <w:t>1.10.2、整体硬度HRC51，要求头部尖锐受力不弹崩</w:t>
      </w:r>
    </w:p>
    <w:p w14:paraId="6D4237BD">
      <w:pPr>
        <w:numPr>
          <w:ilvl w:val="0"/>
          <w:numId w:val="0"/>
        </w:numPr>
        <w:spacing w:line="360" w:lineRule="auto"/>
        <w:ind w:leftChars="100"/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  <w:t>1.10.3、整体采用医用级不锈钢材料</w:t>
      </w:r>
    </w:p>
    <w:p w14:paraId="45EE6860">
      <w:pPr>
        <w:numPr>
          <w:ilvl w:val="0"/>
          <w:numId w:val="0"/>
        </w:numPr>
        <w:spacing w:line="360" w:lineRule="auto"/>
        <w:rPr>
          <w:rFonts w:hint="eastAsia" w:ascii="黑体" w:hAnsi="黑体" w:eastAsia="黑体" w:cs="黑体"/>
          <w:color w:val="auto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4"/>
          <w:szCs w:val="32"/>
          <w:lang w:val="en-US" w:eastAsia="zh-CN"/>
        </w:rPr>
        <w:t>1.11耳道皮瓣刀</w:t>
      </w:r>
    </w:p>
    <w:p w14:paraId="79CC242D">
      <w:pPr>
        <w:numPr>
          <w:ilvl w:val="0"/>
          <w:numId w:val="0"/>
        </w:numPr>
        <w:spacing w:line="360" w:lineRule="auto"/>
        <w:ind w:leftChars="100"/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  <w:t>1.11.1、耳道皮瓣刀总长：165mm，头部直径：φ2.5mm 45°</w:t>
      </w:r>
    </w:p>
    <w:p w14:paraId="524509CB">
      <w:pPr>
        <w:numPr>
          <w:ilvl w:val="0"/>
          <w:numId w:val="0"/>
        </w:numPr>
        <w:spacing w:line="360" w:lineRule="auto"/>
        <w:ind w:leftChars="100"/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  <w:t>1.11.2、整体硬度HRC51，要求刃口延周锋利</w:t>
      </w:r>
    </w:p>
    <w:p w14:paraId="4158CB3F">
      <w:pPr>
        <w:numPr>
          <w:ilvl w:val="0"/>
          <w:numId w:val="0"/>
        </w:numPr>
        <w:spacing w:line="360" w:lineRule="auto"/>
        <w:ind w:leftChars="100"/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  <w:t>1.11.3、整体采用医用级不锈钢材料</w:t>
      </w:r>
    </w:p>
    <w:p w14:paraId="77016CB1">
      <w:pPr>
        <w:numPr>
          <w:ilvl w:val="0"/>
          <w:numId w:val="0"/>
        </w:numPr>
        <w:spacing w:line="360" w:lineRule="auto"/>
        <w:rPr>
          <w:rFonts w:hint="eastAsia" w:ascii="黑体" w:hAnsi="黑体" w:eastAsia="黑体" w:cs="黑体"/>
          <w:color w:val="auto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4"/>
          <w:szCs w:val="32"/>
          <w:lang w:val="en-US" w:eastAsia="zh-CN"/>
        </w:rPr>
        <w:t>1.12显微耳针</w:t>
      </w:r>
    </w:p>
    <w:p w14:paraId="559EDB8E">
      <w:pPr>
        <w:numPr>
          <w:ilvl w:val="0"/>
          <w:numId w:val="0"/>
        </w:numPr>
        <w:spacing w:line="360" w:lineRule="auto"/>
        <w:ind w:leftChars="100"/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  <w:t>1.12.1、显微耳针总长：165mm，头部尺寸：0.6mm 直</w:t>
      </w:r>
    </w:p>
    <w:p w14:paraId="5B2B823A">
      <w:pPr>
        <w:numPr>
          <w:ilvl w:val="0"/>
          <w:numId w:val="0"/>
        </w:numPr>
        <w:spacing w:line="360" w:lineRule="auto"/>
        <w:ind w:leftChars="100"/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  <w:t>1.12.2、整体硬度HRC51，要求头部尖锐受力不弹崩</w:t>
      </w:r>
    </w:p>
    <w:p w14:paraId="34666F7A">
      <w:pPr>
        <w:numPr>
          <w:ilvl w:val="0"/>
          <w:numId w:val="0"/>
        </w:numPr>
        <w:spacing w:line="360" w:lineRule="auto"/>
        <w:ind w:leftChars="100"/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  <w:t>1.12.3、整体采用医用级不锈钢材料</w:t>
      </w:r>
    </w:p>
    <w:p w14:paraId="1947B627">
      <w:pPr>
        <w:numPr>
          <w:ilvl w:val="0"/>
          <w:numId w:val="0"/>
        </w:numPr>
        <w:spacing w:line="360" w:lineRule="auto"/>
        <w:rPr>
          <w:rFonts w:hint="eastAsia" w:ascii="黑体" w:hAnsi="黑体" w:eastAsia="黑体" w:cs="黑体"/>
          <w:color w:val="auto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4"/>
          <w:szCs w:val="32"/>
          <w:lang w:val="en-US" w:eastAsia="zh-CN"/>
        </w:rPr>
        <w:t>1.13剥离器</w:t>
      </w:r>
    </w:p>
    <w:p w14:paraId="4F6D9E46">
      <w:pPr>
        <w:numPr>
          <w:ilvl w:val="0"/>
          <w:numId w:val="0"/>
        </w:numPr>
        <w:spacing w:line="360" w:lineRule="auto"/>
        <w:ind w:leftChars="100"/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  <w:t>1.13.1、剥离器总长：165mm，头部尺寸：1.5mm 直型</w:t>
      </w:r>
    </w:p>
    <w:p w14:paraId="012CE52A">
      <w:pPr>
        <w:numPr>
          <w:ilvl w:val="0"/>
          <w:numId w:val="0"/>
        </w:numPr>
        <w:spacing w:line="360" w:lineRule="auto"/>
        <w:ind w:leftChars="100"/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  <w:t>1.13.2、整体硬度HRC51</w:t>
      </w:r>
    </w:p>
    <w:p w14:paraId="3EB12B0E">
      <w:pPr>
        <w:numPr>
          <w:ilvl w:val="0"/>
          <w:numId w:val="0"/>
        </w:numPr>
        <w:spacing w:line="360" w:lineRule="auto"/>
        <w:ind w:leftChars="100"/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  <w:t>1.13.3、整体采用医用级不锈钢材料</w:t>
      </w:r>
    </w:p>
    <w:p w14:paraId="61BA7795">
      <w:pPr>
        <w:numPr>
          <w:ilvl w:val="0"/>
          <w:numId w:val="0"/>
        </w:numPr>
        <w:spacing w:line="360" w:lineRule="auto"/>
        <w:rPr>
          <w:rFonts w:hint="eastAsia" w:ascii="黑体" w:hAnsi="黑体" w:eastAsia="黑体" w:cs="黑体"/>
          <w:color w:val="auto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4"/>
          <w:szCs w:val="32"/>
          <w:lang w:val="en-US" w:eastAsia="zh-CN"/>
        </w:rPr>
        <w:t>1.14乳突牵开器</w:t>
      </w:r>
    </w:p>
    <w:p w14:paraId="20B3FA73">
      <w:pPr>
        <w:numPr>
          <w:ilvl w:val="0"/>
          <w:numId w:val="0"/>
        </w:numPr>
        <w:spacing w:line="360" w:lineRule="auto"/>
        <w:ind w:leftChars="100"/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  <w:t>1.14.1、乳突牵开器总长：160mm，活动式 三齿×三齿  尖头</w:t>
      </w:r>
    </w:p>
    <w:p w14:paraId="1987E889">
      <w:pPr>
        <w:numPr>
          <w:ilvl w:val="0"/>
          <w:numId w:val="0"/>
        </w:numPr>
        <w:spacing w:line="360" w:lineRule="auto"/>
        <w:ind w:leftChars="100"/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  <w:t>1.14.2、整体硬度HRC51</w:t>
      </w:r>
    </w:p>
    <w:p w14:paraId="4BF46FE1">
      <w:pPr>
        <w:numPr>
          <w:ilvl w:val="0"/>
          <w:numId w:val="0"/>
        </w:numPr>
        <w:spacing w:line="360" w:lineRule="auto"/>
        <w:ind w:leftChars="100"/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  <w:t>1.14.3、整体采用医用级不锈钢材料</w:t>
      </w:r>
    </w:p>
    <w:p w14:paraId="64942049">
      <w:pPr>
        <w:numPr>
          <w:ilvl w:val="0"/>
          <w:numId w:val="0"/>
        </w:numPr>
        <w:spacing w:line="360" w:lineRule="auto"/>
        <w:rPr>
          <w:rFonts w:hint="eastAsia" w:ascii="黑体" w:hAnsi="黑体" w:eastAsia="黑体" w:cs="黑体"/>
          <w:color w:val="auto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4"/>
          <w:szCs w:val="32"/>
          <w:lang w:val="en-US" w:eastAsia="zh-CN"/>
        </w:rPr>
        <w:t>1.15筋膜压薄器</w:t>
      </w:r>
    </w:p>
    <w:p w14:paraId="4A8832F3">
      <w:pPr>
        <w:numPr>
          <w:ilvl w:val="0"/>
          <w:numId w:val="0"/>
        </w:numPr>
        <w:spacing w:line="360" w:lineRule="auto"/>
        <w:ind w:leftChars="100"/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  <w:t>1.15.1、筋膜压薄器钳式总长：180mm</w:t>
      </w:r>
    </w:p>
    <w:p w14:paraId="5819B938">
      <w:pPr>
        <w:numPr>
          <w:ilvl w:val="0"/>
          <w:numId w:val="0"/>
        </w:numPr>
        <w:spacing w:line="360" w:lineRule="auto"/>
        <w:ind w:leftChars="100"/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  <w:t>1.15.2、整体硬度HRC51</w:t>
      </w:r>
    </w:p>
    <w:p w14:paraId="0A6C9B38">
      <w:pPr>
        <w:numPr>
          <w:ilvl w:val="0"/>
          <w:numId w:val="0"/>
        </w:numPr>
        <w:spacing w:line="360" w:lineRule="auto"/>
        <w:ind w:leftChars="100"/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  <w:t>1.15.3、整体采用医用级不锈钢材料</w:t>
      </w:r>
    </w:p>
    <w:p w14:paraId="4418E499">
      <w:pPr>
        <w:numPr>
          <w:ilvl w:val="0"/>
          <w:numId w:val="0"/>
        </w:numPr>
        <w:spacing w:line="360" w:lineRule="auto"/>
        <w:rPr>
          <w:rFonts w:hint="eastAsia" w:ascii="黑体" w:hAnsi="黑体" w:eastAsia="黑体" w:cs="黑体"/>
          <w:color w:val="auto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4"/>
          <w:szCs w:val="32"/>
          <w:lang w:val="en-US" w:eastAsia="zh-CN"/>
        </w:rPr>
        <w:t>1.16耳用吸引管</w:t>
      </w:r>
    </w:p>
    <w:p w14:paraId="1CCBAAB7">
      <w:pPr>
        <w:numPr>
          <w:ilvl w:val="0"/>
          <w:numId w:val="0"/>
        </w:numPr>
        <w:spacing w:line="360" w:lineRule="auto"/>
        <w:ind w:leftChars="100"/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  <w:t>1.16.1、耳用吸引管工作长度：80mm，直径：1.2mm 负压片式</w:t>
      </w:r>
    </w:p>
    <w:p w14:paraId="40D1BB44">
      <w:pPr>
        <w:numPr>
          <w:ilvl w:val="0"/>
          <w:numId w:val="0"/>
        </w:numPr>
        <w:spacing w:line="360" w:lineRule="auto"/>
        <w:ind w:leftChars="100"/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  <w:t>1.16.2、整体采用医用级不锈钢材料</w:t>
      </w:r>
    </w:p>
    <w:p w14:paraId="01C3A274">
      <w:pPr>
        <w:numPr>
          <w:ilvl w:val="0"/>
          <w:numId w:val="0"/>
        </w:numPr>
        <w:spacing w:line="360" w:lineRule="auto"/>
        <w:rPr>
          <w:rFonts w:hint="eastAsia" w:ascii="黑体" w:hAnsi="黑体" w:eastAsia="黑体" w:cs="黑体"/>
          <w:color w:val="auto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4"/>
          <w:szCs w:val="32"/>
          <w:lang w:val="en-US" w:eastAsia="zh-CN"/>
        </w:rPr>
        <w:t>1.17耳用吸引管</w:t>
      </w:r>
    </w:p>
    <w:p w14:paraId="5172945C">
      <w:pPr>
        <w:numPr>
          <w:ilvl w:val="0"/>
          <w:numId w:val="0"/>
        </w:numPr>
        <w:spacing w:line="360" w:lineRule="auto"/>
        <w:ind w:leftChars="100"/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  <w:t>1.17.1、耳用吸引管工作长度：80mm，直径：1.5mm 负压片式</w:t>
      </w:r>
    </w:p>
    <w:p w14:paraId="2579906F">
      <w:pPr>
        <w:numPr>
          <w:ilvl w:val="0"/>
          <w:numId w:val="0"/>
        </w:numPr>
        <w:spacing w:line="360" w:lineRule="auto"/>
        <w:ind w:leftChars="100"/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  <w:t>1.17.2、整体采用医用级不锈钢材料</w:t>
      </w:r>
    </w:p>
    <w:p w14:paraId="75B2A6C2">
      <w:pPr>
        <w:numPr>
          <w:ilvl w:val="0"/>
          <w:numId w:val="0"/>
        </w:numPr>
        <w:spacing w:line="360" w:lineRule="auto"/>
        <w:rPr>
          <w:rFonts w:hint="eastAsia" w:ascii="黑体" w:hAnsi="黑体" w:eastAsia="黑体" w:cs="黑体"/>
          <w:color w:val="auto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4"/>
          <w:szCs w:val="32"/>
          <w:lang w:val="en-US" w:eastAsia="zh-CN"/>
        </w:rPr>
        <w:t>1.18耳刮匙</w:t>
      </w:r>
    </w:p>
    <w:p w14:paraId="7C07ACB7">
      <w:pPr>
        <w:numPr>
          <w:ilvl w:val="0"/>
          <w:numId w:val="0"/>
        </w:numPr>
        <w:spacing w:line="360" w:lineRule="auto"/>
        <w:ind w:leftChars="100"/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  <w:t>1.18.1、耳刮匙工作长度：40mm，头部尺寸：1.6×2.6mm-2×3.2mm（双头）</w:t>
      </w:r>
    </w:p>
    <w:p w14:paraId="743F12EF">
      <w:pPr>
        <w:numPr>
          <w:ilvl w:val="0"/>
          <w:numId w:val="0"/>
        </w:numPr>
        <w:spacing w:line="360" w:lineRule="auto"/>
        <w:ind w:leftChars="100"/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  <w:t xml:space="preserve">1.18.2、整体硬度HRC51 </w:t>
      </w:r>
    </w:p>
    <w:p w14:paraId="15AAE8D3">
      <w:pPr>
        <w:numPr>
          <w:ilvl w:val="0"/>
          <w:numId w:val="0"/>
        </w:numPr>
        <w:spacing w:line="360" w:lineRule="auto"/>
        <w:ind w:leftChars="100"/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  <w:t>1.18.3、整体采用医用级不锈钢材料</w:t>
      </w:r>
    </w:p>
    <w:p w14:paraId="5073A925">
      <w:pPr>
        <w:numPr>
          <w:ilvl w:val="0"/>
          <w:numId w:val="0"/>
        </w:numPr>
        <w:spacing w:line="360" w:lineRule="auto"/>
        <w:rPr>
          <w:rFonts w:hint="eastAsia" w:ascii="黑体" w:hAnsi="黑体" w:eastAsia="黑体" w:cs="黑体"/>
          <w:color w:val="auto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36"/>
          <w:lang w:val="en-US" w:eastAsia="zh-CN"/>
        </w:rPr>
        <w:t>2.配件名称及数量：</w:t>
      </w:r>
    </w:p>
    <w:tbl>
      <w:tblPr>
        <w:tblStyle w:val="2"/>
        <w:tblW w:w="4998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28"/>
        <w:gridCol w:w="5686"/>
        <w:gridCol w:w="2384"/>
      </w:tblGrid>
      <w:tr w14:paraId="717EB6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5" w:type="pct"/>
            <w:tcBorders>
              <w:tl2br w:val="nil"/>
              <w:tr2bl w:val="nil"/>
            </w:tcBorders>
            <w:vAlign w:val="center"/>
          </w:tcPr>
          <w:p w14:paraId="75CEE9E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编号</w:t>
            </w:r>
          </w:p>
        </w:tc>
        <w:tc>
          <w:tcPr>
            <w:tcW w:w="3124" w:type="pct"/>
            <w:tcBorders>
              <w:tl2br w:val="nil"/>
              <w:tr2bl w:val="nil"/>
            </w:tcBorders>
            <w:vAlign w:val="center"/>
          </w:tcPr>
          <w:p w14:paraId="1DEF1CB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品</w:t>
            </w:r>
            <w:r>
              <w:rPr>
                <w:rStyle w:val="4"/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Style w:val="5"/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1310" w:type="pct"/>
            <w:tcBorders>
              <w:tl2br w:val="nil"/>
              <w:tr2bl w:val="nil"/>
            </w:tcBorders>
            <w:vAlign w:val="center"/>
          </w:tcPr>
          <w:p w14:paraId="792DEA3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</w:tr>
      <w:tr w14:paraId="662037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5" w:type="pct"/>
            <w:tcBorders>
              <w:tl2br w:val="nil"/>
              <w:tr2bl w:val="nil"/>
            </w:tcBorders>
            <w:vAlign w:val="center"/>
          </w:tcPr>
          <w:p w14:paraId="252DAA7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124" w:type="pct"/>
            <w:tcBorders>
              <w:tl2br w:val="nil"/>
              <w:tr2bl w:val="nil"/>
            </w:tcBorders>
            <w:vAlign w:val="center"/>
          </w:tcPr>
          <w:p w14:paraId="63F18B7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中耳息肉钳</w:t>
            </w:r>
          </w:p>
        </w:tc>
        <w:tc>
          <w:tcPr>
            <w:tcW w:w="1310" w:type="pct"/>
            <w:tcBorders>
              <w:tl2br w:val="nil"/>
              <w:tr2bl w:val="nil"/>
            </w:tcBorders>
            <w:vAlign w:val="center"/>
          </w:tcPr>
          <w:p w14:paraId="447F63B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6D2AC9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5" w:type="pct"/>
            <w:tcBorders>
              <w:tl2br w:val="nil"/>
              <w:tr2bl w:val="nil"/>
            </w:tcBorders>
            <w:vAlign w:val="center"/>
          </w:tcPr>
          <w:p w14:paraId="7CFEC85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124" w:type="pct"/>
            <w:tcBorders>
              <w:tl2br w:val="nil"/>
              <w:tr2bl w:val="nil"/>
            </w:tcBorders>
            <w:vAlign w:val="center"/>
          </w:tcPr>
          <w:p w14:paraId="5557FE4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中耳息肉钳</w:t>
            </w:r>
          </w:p>
        </w:tc>
        <w:tc>
          <w:tcPr>
            <w:tcW w:w="1310" w:type="pct"/>
            <w:tcBorders>
              <w:tl2br w:val="nil"/>
              <w:tr2bl w:val="nil"/>
            </w:tcBorders>
            <w:vAlign w:val="center"/>
          </w:tcPr>
          <w:p w14:paraId="2BC2D9D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26F5D0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65" w:type="pct"/>
            <w:tcBorders>
              <w:tl2br w:val="nil"/>
              <w:tr2bl w:val="nil"/>
            </w:tcBorders>
            <w:vAlign w:val="center"/>
          </w:tcPr>
          <w:p w14:paraId="1D7730B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124" w:type="pct"/>
            <w:tcBorders>
              <w:tl2br w:val="nil"/>
              <w:tr2bl w:val="nil"/>
            </w:tcBorders>
            <w:vAlign w:val="center"/>
          </w:tcPr>
          <w:p w14:paraId="009459D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耳钳</w:t>
            </w:r>
          </w:p>
        </w:tc>
        <w:tc>
          <w:tcPr>
            <w:tcW w:w="1310" w:type="pct"/>
            <w:tcBorders>
              <w:tl2br w:val="nil"/>
              <w:tr2bl w:val="nil"/>
            </w:tcBorders>
            <w:vAlign w:val="center"/>
          </w:tcPr>
          <w:p w14:paraId="5648190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4DAB26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5" w:type="pct"/>
            <w:tcBorders>
              <w:tl2br w:val="nil"/>
              <w:tr2bl w:val="nil"/>
            </w:tcBorders>
            <w:vAlign w:val="center"/>
          </w:tcPr>
          <w:p w14:paraId="3F404C7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124" w:type="pct"/>
            <w:tcBorders>
              <w:tl2br w:val="nil"/>
              <w:tr2bl w:val="nil"/>
            </w:tcBorders>
            <w:vAlign w:val="center"/>
          </w:tcPr>
          <w:p w14:paraId="20C1CC8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耳息肉剪</w:t>
            </w:r>
          </w:p>
        </w:tc>
        <w:tc>
          <w:tcPr>
            <w:tcW w:w="1310" w:type="pct"/>
            <w:tcBorders>
              <w:tl2br w:val="nil"/>
              <w:tr2bl w:val="nil"/>
            </w:tcBorders>
            <w:vAlign w:val="center"/>
          </w:tcPr>
          <w:p w14:paraId="45CFBDA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083D38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5" w:type="pct"/>
            <w:tcBorders>
              <w:tl2br w:val="nil"/>
              <w:tr2bl w:val="nil"/>
            </w:tcBorders>
            <w:vAlign w:val="center"/>
          </w:tcPr>
          <w:p w14:paraId="39F79C7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124" w:type="pct"/>
            <w:tcBorders>
              <w:tl2br w:val="nil"/>
              <w:tr2bl w:val="nil"/>
            </w:tcBorders>
            <w:vAlign w:val="center"/>
          </w:tcPr>
          <w:p w14:paraId="6B3AE82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槌骨剪</w:t>
            </w:r>
          </w:p>
        </w:tc>
        <w:tc>
          <w:tcPr>
            <w:tcW w:w="1310" w:type="pct"/>
            <w:tcBorders>
              <w:tl2br w:val="nil"/>
              <w:tr2bl w:val="nil"/>
            </w:tcBorders>
            <w:vAlign w:val="center"/>
          </w:tcPr>
          <w:p w14:paraId="4DE93FB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0F20C7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5" w:type="pct"/>
            <w:tcBorders>
              <w:tl2br w:val="nil"/>
              <w:tr2bl w:val="nil"/>
            </w:tcBorders>
            <w:vAlign w:val="center"/>
          </w:tcPr>
          <w:p w14:paraId="2FA1E0A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124" w:type="pct"/>
            <w:tcBorders>
              <w:tl2br w:val="nil"/>
              <w:tr2bl w:val="nil"/>
            </w:tcBorders>
            <w:vAlign w:val="center"/>
          </w:tcPr>
          <w:p w14:paraId="7033741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耳钳</w:t>
            </w:r>
          </w:p>
        </w:tc>
        <w:tc>
          <w:tcPr>
            <w:tcW w:w="1310" w:type="pct"/>
            <w:tcBorders>
              <w:tl2br w:val="nil"/>
              <w:tr2bl w:val="nil"/>
            </w:tcBorders>
            <w:vAlign w:val="center"/>
          </w:tcPr>
          <w:p w14:paraId="00F9EDB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483FCC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5" w:type="pct"/>
            <w:tcBorders>
              <w:tl2br w:val="nil"/>
              <w:tr2bl w:val="nil"/>
            </w:tcBorders>
            <w:vAlign w:val="center"/>
          </w:tcPr>
          <w:p w14:paraId="778D24B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3124" w:type="pct"/>
            <w:tcBorders>
              <w:tl2br w:val="nil"/>
              <w:tr2bl w:val="nil"/>
            </w:tcBorders>
            <w:vAlign w:val="center"/>
          </w:tcPr>
          <w:p w14:paraId="7CC71F7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显微耳针</w:t>
            </w:r>
          </w:p>
        </w:tc>
        <w:tc>
          <w:tcPr>
            <w:tcW w:w="1310" w:type="pct"/>
            <w:tcBorders>
              <w:tl2br w:val="nil"/>
              <w:tr2bl w:val="nil"/>
            </w:tcBorders>
            <w:vAlign w:val="center"/>
          </w:tcPr>
          <w:p w14:paraId="7E10094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6F823C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565" w:type="pct"/>
            <w:tcBorders>
              <w:tl2br w:val="nil"/>
              <w:tr2bl w:val="nil"/>
            </w:tcBorders>
            <w:vAlign w:val="center"/>
          </w:tcPr>
          <w:p w14:paraId="5291FB9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3124" w:type="pct"/>
            <w:tcBorders>
              <w:tl2br w:val="nil"/>
              <w:tr2bl w:val="nil"/>
            </w:tcBorders>
            <w:vAlign w:val="center"/>
          </w:tcPr>
          <w:p w14:paraId="456CA33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显微耳钩</w:t>
            </w:r>
          </w:p>
        </w:tc>
        <w:tc>
          <w:tcPr>
            <w:tcW w:w="1310" w:type="pct"/>
            <w:tcBorders>
              <w:tl2br w:val="nil"/>
              <w:tr2bl w:val="nil"/>
            </w:tcBorders>
            <w:vAlign w:val="center"/>
          </w:tcPr>
          <w:p w14:paraId="73BE885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52D3C7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565" w:type="pct"/>
            <w:tcBorders>
              <w:tl2br w:val="nil"/>
              <w:tr2bl w:val="nil"/>
            </w:tcBorders>
            <w:vAlign w:val="center"/>
          </w:tcPr>
          <w:p w14:paraId="725D25E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3124" w:type="pct"/>
            <w:tcBorders>
              <w:tl2br w:val="nil"/>
              <w:tr2bl w:val="nil"/>
            </w:tcBorders>
            <w:vAlign w:val="center"/>
          </w:tcPr>
          <w:p w14:paraId="7A85313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显微耳钩</w:t>
            </w:r>
          </w:p>
        </w:tc>
        <w:tc>
          <w:tcPr>
            <w:tcW w:w="1310" w:type="pct"/>
            <w:tcBorders>
              <w:tl2br w:val="nil"/>
              <w:tr2bl w:val="nil"/>
            </w:tcBorders>
            <w:vAlign w:val="center"/>
          </w:tcPr>
          <w:p w14:paraId="62BEF54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66FE22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5" w:type="pct"/>
            <w:tcBorders>
              <w:tl2br w:val="nil"/>
              <w:tr2bl w:val="nil"/>
            </w:tcBorders>
            <w:vAlign w:val="center"/>
          </w:tcPr>
          <w:p w14:paraId="21A51A1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3124" w:type="pct"/>
            <w:tcBorders>
              <w:tl2br w:val="nil"/>
              <w:tr2bl w:val="nil"/>
            </w:tcBorders>
            <w:vAlign w:val="center"/>
          </w:tcPr>
          <w:p w14:paraId="55E64ED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显微耳钩</w:t>
            </w:r>
          </w:p>
        </w:tc>
        <w:tc>
          <w:tcPr>
            <w:tcW w:w="1310" w:type="pct"/>
            <w:tcBorders>
              <w:tl2br w:val="nil"/>
              <w:tr2bl w:val="nil"/>
            </w:tcBorders>
            <w:vAlign w:val="center"/>
          </w:tcPr>
          <w:p w14:paraId="7F6BD60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1D21AF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5" w:type="pct"/>
            <w:tcBorders>
              <w:tl2br w:val="nil"/>
              <w:tr2bl w:val="nil"/>
            </w:tcBorders>
            <w:vAlign w:val="center"/>
          </w:tcPr>
          <w:p w14:paraId="530E46E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124" w:type="pct"/>
            <w:tcBorders>
              <w:tl2br w:val="nil"/>
              <w:tr2bl w:val="nil"/>
            </w:tcBorders>
            <w:vAlign w:val="center"/>
          </w:tcPr>
          <w:p w14:paraId="65C35AD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耳道皮瓣刀</w:t>
            </w:r>
          </w:p>
        </w:tc>
        <w:tc>
          <w:tcPr>
            <w:tcW w:w="1310" w:type="pct"/>
            <w:tcBorders>
              <w:tl2br w:val="nil"/>
              <w:tr2bl w:val="nil"/>
            </w:tcBorders>
            <w:vAlign w:val="center"/>
          </w:tcPr>
          <w:p w14:paraId="1281EB0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538095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5" w:type="pct"/>
            <w:tcBorders>
              <w:tl2br w:val="nil"/>
              <w:tr2bl w:val="nil"/>
            </w:tcBorders>
            <w:vAlign w:val="center"/>
          </w:tcPr>
          <w:p w14:paraId="40CA7A6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3124" w:type="pct"/>
            <w:tcBorders>
              <w:tl2br w:val="nil"/>
              <w:tr2bl w:val="nil"/>
            </w:tcBorders>
            <w:vAlign w:val="center"/>
          </w:tcPr>
          <w:p w14:paraId="6D0C91F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显微耳针</w:t>
            </w:r>
          </w:p>
        </w:tc>
        <w:tc>
          <w:tcPr>
            <w:tcW w:w="1310" w:type="pct"/>
            <w:tcBorders>
              <w:tl2br w:val="nil"/>
              <w:tr2bl w:val="nil"/>
            </w:tcBorders>
            <w:vAlign w:val="center"/>
          </w:tcPr>
          <w:p w14:paraId="24D9802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00C037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5" w:type="pct"/>
            <w:tcBorders>
              <w:tl2br w:val="nil"/>
              <w:tr2bl w:val="nil"/>
            </w:tcBorders>
            <w:vAlign w:val="center"/>
          </w:tcPr>
          <w:p w14:paraId="05784F6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3124" w:type="pct"/>
            <w:tcBorders>
              <w:tl2br w:val="nil"/>
              <w:tr2bl w:val="nil"/>
            </w:tcBorders>
            <w:vAlign w:val="center"/>
          </w:tcPr>
          <w:p w14:paraId="60CE5B7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剥离器</w:t>
            </w:r>
          </w:p>
        </w:tc>
        <w:tc>
          <w:tcPr>
            <w:tcW w:w="1310" w:type="pct"/>
            <w:tcBorders>
              <w:tl2br w:val="nil"/>
              <w:tr2bl w:val="nil"/>
            </w:tcBorders>
            <w:vAlign w:val="center"/>
          </w:tcPr>
          <w:p w14:paraId="0767ABE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71BFAB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5" w:type="pct"/>
            <w:tcBorders>
              <w:tl2br w:val="nil"/>
              <w:tr2bl w:val="nil"/>
            </w:tcBorders>
            <w:vAlign w:val="center"/>
          </w:tcPr>
          <w:p w14:paraId="59DBCE2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3124" w:type="pct"/>
            <w:tcBorders>
              <w:tl2br w:val="nil"/>
              <w:tr2bl w:val="nil"/>
            </w:tcBorders>
            <w:vAlign w:val="center"/>
          </w:tcPr>
          <w:p w14:paraId="30DB277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乳突牵开器</w:t>
            </w:r>
          </w:p>
        </w:tc>
        <w:tc>
          <w:tcPr>
            <w:tcW w:w="1310" w:type="pct"/>
            <w:tcBorders>
              <w:tl2br w:val="nil"/>
              <w:tr2bl w:val="nil"/>
            </w:tcBorders>
            <w:vAlign w:val="center"/>
          </w:tcPr>
          <w:p w14:paraId="4ACAF15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4844FF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5" w:type="pct"/>
            <w:tcBorders>
              <w:tl2br w:val="nil"/>
              <w:tr2bl w:val="nil"/>
            </w:tcBorders>
            <w:vAlign w:val="center"/>
          </w:tcPr>
          <w:p w14:paraId="250619D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3124" w:type="pct"/>
            <w:tcBorders>
              <w:tl2br w:val="nil"/>
              <w:tr2bl w:val="nil"/>
            </w:tcBorders>
            <w:vAlign w:val="center"/>
          </w:tcPr>
          <w:p w14:paraId="2C60A6E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筋膜压薄器</w:t>
            </w:r>
          </w:p>
        </w:tc>
        <w:tc>
          <w:tcPr>
            <w:tcW w:w="1310" w:type="pct"/>
            <w:tcBorders>
              <w:tl2br w:val="nil"/>
              <w:tr2bl w:val="nil"/>
            </w:tcBorders>
            <w:vAlign w:val="center"/>
          </w:tcPr>
          <w:p w14:paraId="45C4E5B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677122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5" w:type="pct"/>
            <w:tcBorders>
              <w:tl2br w:val="nil"/>
              <w:tr2bl w:val="nil"/>
            </w:tcBorders>
            <w:vAlign w:val="center"/>
          </w:tcPr>
          <w:p w14:paraId="6EB44CC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3124" w:type="pct"/>
            <w:tcBorders>
              <w:tl2br w:val="nil"/>
              <w:tr2bl w:val="nil"/>
            </w:tcBorders>
            <w:vAlign w:val="center"/>
          </w:tcPr>
          <w:p w14:paraId="7F7D93F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耳用吸引管</w:t>
            </w:r>
          </w:p>
        </w:tc>
        <w:tc>
          <w:tcPr>
            <w:tcW w:w="1310" w:type="pct"/>
            <w:tcBorders>
              <w:tl2br w:val="nil"/>
              <w:tr2bl w:val="nil"/>
            </w:tcBorders>
            <w:vAlign w:val="center"/>
          </w:tcPr>
          <w:p w14:paraId="0B8E7DE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451072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5" w:type="pct"/>
            <w:tcBorders>
              <w:tl2br w:val="nil"/>
              <w:tr2bl w:val="nil"/>
            </w:tcBorders>
            <w:vAlign w:val="center"/>
          </w:tcPr>
          <w:p w14:paraId="2D8D1D0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3124" w:type="pct"/>
            <w:tcBorders>
              <w:tl2br w:val="nil"/>
              <w:tr2bl w:val="nil"/>
            </w:tcBorders>
            <w:vAlign w:val="center"/>
          </w:tcPr>
          <w:p w14:paraId="4A03775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耳用吸引管</w:t>
            </w:r>
          </w:p>
        </w:tc>
        <w:tc>
          <w:tcPr>
            <w:tcW w:w="1310" w:type="pct"/>
            <w:tcBorders>
              <w:tl2br w:val="nil"/>
              <w:tr2bl w:val="nil"/>
            </w:tcBorders>
            <w:vAlign w:val="center"/>
          </w:tcPr>
          <w:p w14:paraId="3F93BAD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5E4572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5" w:type="pct"/>
            <w:tcBorders>
              <w:tl2br w:val="nil"/>
              <w:tr2bl w:val="nil"/>
            </w:tcBorders>
            <w:vAlign w:val="center"/>
          </w:tcPr>
          <w:p w14:paraId="265E70B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3124" w:type="pct"/>
            <w:tcBorders>
              <w:tl2br w:val="nil"/>
              <w:tr2bl w:val="nil"/>
            </w:tcBorders>
            <w:vAlign w:val="center"/>
          </w:tcPr>
          <w:p w14:paraId="4E71B7C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耳刮匙</w:t>
            </w:r>
          </w:p>
        </w:tc>
        <w:tc>
          <w:tcPr>
            <w:tcW w:w="1310" w:type="pct"/>
            <w:tcBorders>
              <w:tl2br w:val="nil"/>
              <w:tr2bl w:val="nil"/>
            </w:tcBorders>
            <w:vAlign w:val="center"/>
          </w:tcPr>
          <w:p w14:paraId="1B18072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</w:tbl>
    <w:p w14:paraId="3444CE9A">
      <w:pPr>
        <w:numPr>
          <w:ilvl w:val="0"/>
          <w:numId w:val="1"/>
        </w:num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潜在供应商所需特殊资质要求</w:t>
      </w:r>
    </w:p>
    <w:p w14:paraId="2B847C60">
      <w:pPr>
        <w:numPr>
          <w:ilvl w:val="0"/>
          <w:numId w:val="0"/>
        </w:numPr>
        <w:spacing w:line="360" w:lineRule="auto"/>
        <w:rPr>
          <w:rFonts w:hint="default" w:ascii="仿宋_GB2312" w:hAnsi="仿宋_GB2312" w:eastAsia="仿宋_GB2312" w:cs="仿宋_GB2312"/>
          <w:color w:val="auto"/>
          <w:sz w:val="24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32"/>
          <w:lang w:val="en-US" w:eastAsia="zh-CN"/>
        </w:rPr>
        <w:t>潜在供应商具有医疗器械注册证、生产证等</w:t>
      </w:r>
    </w:p>
    <w:p w14:paraId="5E149A20">
      <w:pPr>
        <w:numPr>
          <w:ilvl w:val="0"/>
          <w:numId w:val="1"/>
        </w:num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商务要求条款</w:t>
      </w:r>
    </w:p>
    <w:p w14:paraId="728CF054">
      <w:pPr>
        <w:numPr>
          <w:ilvl w:val="0"/>
          <w:numId w:val="0"/>
        </w:numPr>
        <w:spacing w:line="360" w:lineRule="auto"/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  <w:t>1.售后期限：货物质保期限：验收后一年</w:t>
      </w:r>
    </w:p>
    <w:p w14:paraId="33BDF430">
      <w:pPr>
        <w:numPr>
          <w:ilvl w:val="0"/>
          <w:numId w:val="0"/>
        </w:numPr>
        <w:spacing w:line="360" w:lineRule="auto"/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  <w:t>2.付款方式：100%到货安装验收后20个工作日内凭验收报告，收款申请单，财务要求的完税发票等文件支付合同货款。</w:t>
      </w:r>
    </w:p>
    <w:p w14:paraId="76E8B857">
      <w:pPr>
        <w:numPr>
          <w:ilvl w:val="0"/>
          <w:numId w:val="0"/>
        </w:numPr>
        <w:spacing w:line="360" w:lineRule="auto"/>
        <w:rPr>
          <w:rFonts w:hint="default" w:ascii="仿宋_GB2312" w:hAnsi="仿宋_GB2312" w:eastAsia="仿宋_GB2312" w:cs="仿宋_GB2312"/>
          <w:color w:val="auto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  <w:t>3.到货期限：合同签订后30天内，货物送达采购人指定地点。</w:t>
      </w:r>
    </w:p>
    <w:p w14:paraId="6271EF98">
      <w:pPr>
        <w:numPr>
          <w:ilvl w:val="0"/>
          <w:numId w:val="1"/>
        </w:num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验收标准</w:t>
      </w:r>
    </w:p>
    <w:p w14:paraId="2FD1D13B">
      <w:pPr>
        <w:numPr>
          <w:ilvl w:val="0"/>
          <w:numId w:val="0"/>
        </w:numPr>
        <w:spacing w:line="360" w:lineRule="auto"/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  <w:t>1.验收办法：参照《财政部关于进一步加强政府采购需求和履约验收管理的指导意见》（财库〔2016〕205号）和《政府采购需求管理办法》（财库〔2021〕22号）等相关规定的要求进行验收。（如果有特殊要求可以进行合理的修改或增加）</w:t>
      </w:r>
    </w:p>
    <w:p w14:paraId="39524EA7">
      <w:pPr>
        <w:numPr>
          <w:ilvl w:val="0"/>
          <w:numId w:val="0"/>
        </w:numPr>
        <w:spacing w:line="360" w:lineRule="auto"/>
        <w:rPr>
          <w:color w:val="auto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  <w:t>2.验收标准：按国家相关规定及比选文件要求、合同约定标准进行验收。验收时，提供技术文档、培训资料等资料。</w:t>
      </w:r>
    </w:p>
    <w:bookmarkEnd w:id="0"/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111548"/>
    <w:multiLevelType w:val="singleLevel"/>
    <w:tmpl w:val="6F11154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351452"/>
    <w:rsid w:val="0A033827"/>
    <w:rsid w:val="11C237B0"/>
    <w:rsid w:val="12EF1A32"/>
    <w:rsid w:val="16A843D2"/>
    <w:rsid w:val="221E75BD"/>
    <w:rsid w:val="22861367"/>
    <w:rsid w:val="23483E3A"/>
    <w:rsid w:val="240D7F6A"/>
    <w:rsid w:val="29C92CC3"/>
    <w:rsid w:val="2CD66D5E"/>
    <w:rsid w:val="36147569"/>
    <w:rsid w:val="3B47390A"/>
    <w:rsid w:val="3B497682"/>
    <w:rsid w:val="3E9864F0"/>
    <w:rsid w:val="41401527"/>
    <w:rsid w:val="41992059"/>
    <w:rsid w:val="43D844BC"/>
    <w:rsid w:val="485B7F14"/>
    <w:rsid w:val="4CC673D4"/>
    <w:rsid w:val="4E873F0D"/>
    <w:rsid w:val="524431B0"/>
    <w:rsid w:val="52CA6EA2"/>
    <w:rsid w:val="54A63B85"/>
    <w:rsid w:val="561641AD"/>
    <w:rsid w:val="5B2F5B6B"/>
    <w:rsid w:val="5BE963CF"/>
    <w:rsid w:val="5CD56B95"/>
    <w:rsid w:val="5D6721E8"/>
    <w:rsid w:val="5F081D95"/>
    <w:rsid w:val="5F2D3E6A"/>
    <w:rsid w:val="5FD566CB"/>
    <w:rsid w:val="64FB051F"/>
    <w:rsid w:val="683F1CAB"/>
    <w:rsid w:val="68994393"/>
    <w:rsid w:val="6AD12F9D"/>
    <w:rsid w:val="77E43025"/>
    <w:rsid w:val="78476152"/>
    <w:rsid w:val="7AE908E5"/>
    <w:rsid w:val="7FD9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qFormat/>
    <w:uiPriority w:val="0"/>
    <w:rPr>
      <w:rFonts w:hint="default" w:ascii="Times New Roman" w:hAnsi="Times New Roman" w:cs="Times New Roman"/>
      <w:b/>
      <w:color w:val="000000"/>
      <w:sz w:val="24"/>
      <w:szCs w:val="24"/>
      <w:u w:val="none"/>
    </w:rPr>
  </w:style>
  <w:style w:type="character" w:customStyle="1" w:styleId="5">
    <w:name w:val="font31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788</Words>
  <Characters>837</Characters>
  <Lines>0</Lines>
  <Paragraphs>0</Paragraphs>
  <TotalTime>1</TotalTime>
  <ScaleCrop>false</ScaleCrop>
  <LinksUpToDate>false</LinksUpToDate>
  <CharactersWithSpaces>837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2025-03-03T02:44:00Z</dcterms:created>
  <dc:creator>华西医院</dc:creator>
  <cp:lastModifiedBy>胡钰玲</cp:lastModifiedBy>
  <dcterms:modified xsi:type="dcterms:W3CDTF">2025-07-08T07:39:31Z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eyJoZGlkIjoiODA0YzEzYmZlYmUyOTllZDUyODNkMTAwMTgyNDcxODYiLCJ1c2VySWQiOiIxNTc0MTg2MjQ1In0=</vt:lpwstr>
  </property>
  <property fmtid="{D5CDD505-2E9C-101B-9397-08002B2CF9AE}" pid="4" name="ICV">
    <vt:lpwstr>F241FA78EC0E4B5AA37F8A7D074F3663_12</vt:lpwstr>
  </property>
</Properties>
</file>