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6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鼻内镜手术器械购置项目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29C07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随着我院耳科疾病患者数量逐年增加，现有器械已无法满足各类鼻科手术的精准操作需求，亟需更新补充专业器械，以保障手术安全及效果。提升诊疗精准性和效率；改善患者生活质量。鼻科手术像微创化、精细化发展，现有器械存在型号不全与当前技术不匹配问题。完善鼻科硬件配置是提升专科竞争力的必要条件。支持开展鼻科三四级手术，提高手术效率及病床周转率。</w:t>
      </w:r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280FC763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现无同类器械。</w:t>
      </w:r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参数配置要求或技术服务要求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93"/>
        <w:gridCol w:w="6587"/>
        <w:gridCol w:w="717"/>
      </w:tblGrid>
      <w:tr w14:paraId="2555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C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6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配件名称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C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技术参数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F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</w:tr>
      <w:tr w14:paraId="3764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8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刮匙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1、刮匙工作长度 190mm，头部尺寸2mm×6mm，45°长圆口。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A12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B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上颌窦探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F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1、上颌窦探针工作长度190mm，双头超细带钩。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B72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D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7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鼻剥离器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1、鼻剥离器工作长度190 mm，头部尺寸3.5mm，双头。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D88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3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鼻吸引管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F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1、鼻吸引管工作长度110mm，Φ3.0mm，手柄为整体。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798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9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5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鼻吸引管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1、鼻吸引管工作长度120mm，Φ3.0mm，60°大弯，平口防堵塞，适用于上颌窦。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3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293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B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鼻筛窦钳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7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1、鼻筛窦钳工作长度130mm，头部尺寸3.5mm，0°卵圆口，盖板式。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C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0A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A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C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鼻筛窦钳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A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1、鼻筛窦钳工作长度130mm， 头部尺寸3.5mm，45°上翘卵圆口，盖板式。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469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鼻筛窦钳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1、鼻筛窦钳工作长度130mm， 头部尺寸3.0mm，45°上翘长圆口，盖板式。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3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0605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B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7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鼻筛窦钳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1、鼻筛窦钳工作长度130mm， 头部尺寸3.0mm，0°长圆口，盖板式。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06E2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鼻咬切钳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F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1、鼻咬切钳工作长度110mm，头部尺寸2.5mm，360°旋转反咬型，咬口张开70°。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577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7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1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鼻咬切钳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5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1、鼻咬切钳工作长度130mm，头部尺寸3.5mm，0°卵圆口，盖板式。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E6E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3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鼻咬切钳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1、鼻咬切钳工作长度130mm，头部尺寸3.5mm，45°上翘卵圆口，盖板式。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09D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B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蝶窦咬骨钳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1、蝶窦咬骨钳工作长度170mm，头部尺寸3.0mm，70°上弯。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AE3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7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蝶窦咬骨钳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6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1、蝶窦咬骨钳工作长度170mm，头部尺寸3.0mm，30°上弯。蝶窦咬骨钳内置T型凸槽。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2F7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6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蝶窦咬骨钳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1、蝶窦咬骨钳工作长度170mm，头部尺寸3.0mm，40°斜切口椎板式。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A8A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鼻筛窦钳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F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1、鼻筛窦钳工作长度130mm， 头部尺寸3.5mm，90°上翘卵圆口，盖板式。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2FB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2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鼻息肉钳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6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1、鼻息肉钳工作长度130mm，头部尺寸下弯90°，张开115°，内置冲洗通道。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2C0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38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06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鼻息肉钳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7C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鼻息肉钳头部尺寸4.5mm，80°梨状杯口，内置冲洗通道。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47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07EA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0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鼻息肉钳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5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1、鼻息肉钳工作长度130mm，头部尺寸4.0mm，上弯70°，左右开口，内置冲洗通道。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974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额窦咬切钳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1、额窦咬切钳头部尺寸1.5mm，上弯65°切口，内置冲洗通道。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D31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C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8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额窦咬切钳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1、额窦咬切钳头部尺寸1.5mm，上弯65°左切口，内置冲洗通道。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18A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2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2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额窦咬切钳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2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1、额窦咬切钳头部尺寸1.5mm，上弯65°右切口，内置冲洗通道。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2、要求刃口锋利，硬度HRC51。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3、整体采用医用级不锈钢材料。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 w14:paraId="70A03DB3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</w:p>
    <w:p w14:paraId="3444CE9A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2B847C60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潜在供应商必须具备有效的医疗器械注册证/备案凭证、医疗器械生产许可证等法定资质</w:t>
      </w:r>
      <w:bookmarkStart w:id="0" w:name="_GoBack"/>
      <w:bookmarkEnd w:id="0"/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商务要求条款</w:t>
      </w:r>
    </w:p>
    <w:p w14:paraId="175E6FE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1.售后期限：验收后一年</w:t>
      </w:r>
    </w:p>
    <w:p w14:paraId="4817BB6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2.付款方式：</w:t>
      </w:r>
    </w:p>
    <w:p w14:paraId="293A7CE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（1）到货期限：合同签订后30天内，货物送达采购人指定地点；</w:t>
      </w:r>
    </w:p>
    <w:p w14:paraId="76E8B857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（2）100%到货安装验收后20个工作日内凭验收报告，收款申请单，财务要求的完税发票等文件支付合同货款。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验收标准</w:t>
      </w:r>
    </w:p>
    <w:p w14:paraId="2FD1D13B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6E89672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2.验收标准：按国家相关规定及比选文件要求、合同约定标准进行验收。验收时，提供技术文档、培训资料等资料。</w:t>
      </w:r>
    </w:p>
    <w:p w14:paraId="39524EA7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1452"/>
    <w:rsid w:val="06420522"/>
    <w:rsid w:val="08F73FD8"/>
    <w:rsid w:val="11C237B0"/>
    <w:rsid w:val="19A309D4"/>
    <w:rsid w:val="1A2752B2"/>
    <w:rsid w:val="20BD23A3"/>
    <w:rsid w:val="23483E3A"/>
    <w:rsid w:val="240D7F6A"/>
    <w:rsid w:val="2CD66D5E"/>
    <w:rsid w:val="33ED121E"/>
    <w:rsid w:val="3E9864F0"/>
    <w:rsid w:val="41401527"/>
    <w:rsid w:val="414722F1"/>
    <w:rsid w:val="43D844BC"/>
    <w:rsid w:val="5B593CFA"/>
    <w:rsid w:val="5F081D95"/>
    <w:rsid w:val="5F3717BD"/>
    <w:rsid w:val="68994393"/>
    <w:rsid w:val="7AE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1792</Words>
  <Characters>2076</Characters>
  <Lines>0</Lines>
  <Paragraphs>0</Paragraphs>
  <TotalTime>11</TotalTime>
  <ScaleCrop>false</ScaleCrop>
  <LinksUpToDate>false</LinksUpToDate>
  <CharactersWithSpaces>2082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2025-03-03T02:44:00Z</dcterms:created>
  <dc:creator>华西医院</dc:creator>
  <cp:lastModifiedBy>胡钰玲</cp:lastModifiedBy>
  <dcterms:modified xsi:type="dcterms:W3CDTF">2025-09-26T08:45:08Z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F241FA78EC0E4B5AA37F8A7D074F3663_12</vt:lpwstr>
  </property>
</Properties>
</file>