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 w:right="1050" w:rightChars="500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报价函</w:t>
      </w:r>
    </w:p>
    <w:bookmarkEnd w:id="0"/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四川省第四人民医院春熙院区更新信息机房项目</w:t>
      </w:r>
      <w:r>
        <w:rPr>
          <w:rFonts w:hint="eastAsia" w:ascii="仿宋_GB2312" w:hAnsi="宋体" w:eastAsia="仿宋_GB2312" w:cs="宋体"/>
          <w:sz w:val="28"/>
          <w:szCs w:val="28"/>
        </w:rPr>
        <w:t>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及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附件3信息机房平面图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，或现场与信息科杨老师交流（详细信息见公告）。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3EDFD9B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更新信息机房项目建设内容、具体技术要求、售后服务等项目方案内容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；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或</w:t>
      </w:r>
      <w:r>
        <w:rPr>
          <w:rFonts w:hint="eastAsia" w:ascii="仿宋_GB2312" w:hAnsi="宋体" w:eastAsia="仿宋_GB2312" w:cs="宋体"/>
          <w:sz w:val="28"/>
          <w:szCs w:val="28"/>
        </w:rPr>
        <w:t>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32DED4E1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四川省第四人民医院春熙院区更新信息机房项目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注：项目实施方案需要与总报价匹配，需提供详细分项明细报价一览表，格式自拟。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000000" w:themeColor="text1"/>
          <w:sz w:val="28"/>
          <w:szCs w:val="36"/>
          <w:u w:val="single"/>
          <w:lang w:eastAsia="zh-CN"/>
          <w14:textFill>
            <w14:solidFill>
              <w14:schemeClr w14:val="tx1"/>
            </w14:solidFill>
          </w14:textFill>
        </w:rPr>
        <w:t>四川省第四人民医院春熙院区更新信息机房项目</w:t>
      </w:r>
      <w:r>
        <w:rPr>
          <w:rFonts w:hint="eastAsia" w:ascii="仿宋_GB2312" w:hAnsi="宋体" w:eastAsia="仿宋_GB2312"/>
          <w:sz w:val="28"/>
          <w:szCs w:val="36"/>
          <w:lang w:val="en-US" w:eastAsia="zh-CN"/>
        </w:rPr>
        <w:t>调研</w:t>
      </w:r>
      <w:r>
        <w:rPr>
          <w:rFonts w:hint="eastAsia" w:ascii="仿宋_GB2312" w:hAnsi="宋体" w:eastAsia="仿宋_GB2312"/>
          <w:sz w:val="28"/>
          <w:szCs w:val="36"/>
        </w:rPr>
        <w:t>活动的合法代表，以我司名义全权处理该项目有关的</w:t>
      </w:r>
      <w:r>
        <w:rPr>
          <w:rFonts w:hint="eastAsia" w:ascii="仿宋_GB2312" w:hAnsi="宋体" w:eastAsia="仿宋_GB2312"/>
          <w:sz w:val="28"/>
          <w:szCs w:val="36"/>
          <w:lang w:val="en-US" w:eastAsia="zh-CN"/>
        </w:rPr>
        <w:t>调研</w:t>
      </w:r>
      <w:r>
        <w:rPr>
          <w:rFonts w:hint="eastAsia" w:ascii="仿宋_GB2312" w:hAnsi="宋体" w:eastAsia="仿宋_GB2312"/>
          <w:sz w:val="28"/>
          <w:szCs w:val="36"/>
        </w:rPr>
        <w:t>、报价等相关事宜，有效期至本项目结束为止。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14291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0" w:leftChars="500" w:right="1050" w:rightChars="5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四川省第四人民医院春熙院区更新信息机房项目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详细实施方案</w:t>
      </w:r>
    </w:p>
    <w:p w14:paraId="2CB1797D"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项目建设具体内容</w:t>
      </w:r>
    </w:p>
    <w:p w14:paraId="5492E7FC"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项目实施整体方案</w:t>
      </w:r>
    </w:p>
    <w:p w14:paraId="0BC5C77B"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项目实施后售后维护方案</w:t>
      </w:r>
    </w:p>
    <w:p w14:paraId="7EDA38CD"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类似项目业绩清单（依照附件1要求提供）</w:t>
      </w:r>
    </w:p>
    <w:p w14:paraId="3CF3C8B1">
      <w:pPr>
        <w:numPr>
          <w:ilvl w:val="0"/>
          <w:numId w:val="2"/>
        </w:num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(包括但不限于以上内容，详细标题自拟)</w:t>
      </w:r>
    </w:p>
    <w:p w14:paraId="5D115A3E">
      <w:pP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六、采购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四川省第四人民医院春熙院区更新信息机房项目 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时间：2026年X月X日</w:t>
      </w:r>
    </w:p>
    <w:p w14:paraId="5CE55B29"/>
    <w:p w14:paraId="226B97B3"/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2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707582"/>
    <w:multiLevelType w:val="singleLevel"/>
    <w:tmpl w:val="DB7075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C6DDB"/>
    <w:rsid w:val="1E9F4D51"/>
    <w:rsid w:val="1F6F69F0"/>
    <w:rsid w:val="2106154A"/>
    <w:rsid w:val="385E3B1E"/>
    <w:rsid w:val="48B16DA8"/>
    <w:rsid w:val="4D55100D"/>
    <w:rsid w:val="5E3818C6"/>
    <w:rsid w:val="6B517D09"/>
    <w:rsid w:val="7E2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2026-03-25T00:36:10Z</dcterms:created>
  <dc:creator>华西医院</dc:creator>
  <cp:lastModifiedBy>胡钰玲</cp:lastModifiedBy>
  <dcterms:modified xsi:type="dcterms:W3CDTF">2026-03-25T00:47:17Z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eyJoZGlkIjoiZDgxNmEwYTU3MmJjYzAzMGJiOGUwM2JkNWVjYjNhNDMiLCJ1c2VySWQiOiIxNTc0MTg2MjQ1In0=</vt:lpwstr>
  </property>
  <property fmtid="{D5CDD505-2E9C-101B-9397-08002B2CF9AE}" pid="4" name="ICV">
    <vt:lpwstr>D648291FC5A14F0E9CDE8C3883F0C478_12</vt:lpwstr>
  </property>
</Properties>
</file>