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F856C">
      <w:pPr>
        <w:jc w:val="center"/>
        <w:rPr>
          <w:rFonts w:hint="eastAsia"/>
          <w:lang w:val="en-US" w:eastAsia="zh-CN"/>
        </w:rPr>
      </w:pPr>
      <w:r>
        <w:rPr>
          <w:rFonts w:hint="eastAsia" w:ascii="方正小标宋简体" w:hAnsi="方正小标宋简体" w:eastAsia="方正小标宋简体" w:cs="方正小标宋简体"/>
          <w:sz w:val="44"/>
          <w:szCs w:val="44"/>
          <w:lang w:val="en-US" w:eastAsia="zh-CN"/>
        </w:rPr>
        <w:t>四川省第四人民医院</w:t>
      </w:r>
      <w:r>
        <w:rPr>
          <w:rFonts w:hint="eastAsia" w:ascii="方正小标宋简体" w:hAnsi="方正小标宋简体" w:eastAsia="方正小标宋简体" w:cs="方正小标宋简体"/>
          <w:color w:val="auto"/>
          <w:sz w:val="44"/>
          <w:szCs w:val="44"/>
          <w:lang w:val="en-US" w:eastAsia="zh-CN"/>
        </w:rPr>
        <w:t>重症临床信息服务平台购置项目</w:t>
      </w:r>
      <w:r>
        <w:rPr>
          <w:rFonts w:hint="eastAsia" w:ascii="方正小标宋简体" w:hAnsi="方正小标宋简体" w:eastAsia="方正小标宋简体" w:cs="方正小标宋简体"/>
          <w:sz w:val="44"/>
          <w:szCs w:val="44"/>
          <w:lang w:val="en-US" w:eastAsia="zh-CN"/>
        </w:rPr>
        <w:t>采购需求文件</w:t>
      </w:r>
    </w:p>
    <w:p w14:paraId="634A7439">
      <w:pPr>
        <w:numPr>
          <w:ilvl w:val="0"/>
          <w:numId w:val="1"/>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项目申请理由</w:t>
      </w:r>
    </w:p>
    <w:p w14:paraId="29C07C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依据四川省卫健委《四川省二、三级医院重症医学科能力提升项目实施方案》（川卫医政函〔2022〕225号）文件要求及相关工作部署，全省重症医学科能力提升项目由四川大学华西医院牵头组织实施。经项目专家评审遴选，四川大学华西医院于2023年8月28日下发项目推进通知，附件《四川省二、三级医院重症医学科能力提升项目建设单位专家委员会评审结果》第五部分入选e-ICU名单正式公示我院为e-ICU建设单位。项目建设需配套部署重症同质化协作平台软硬件、远程监护终端等设备，实现与华西省级指导中心互联互通、远程查房会诊、24小时远程监测，现有设施不满足接入标准。补齐ICU硬件短板，满足重症新技术开展、医护实操培训、适宜技术落地等建设任务。对接全省重症专科能力监测网络，规范质控数据上报，提升本院危重症救治水平，实现危重患者就近救治、减少外转，完成省级项目建设考核指标。</w:t>
      </w:r>
    </w:p>
    <w:p w14:paraId="351BBF8C">
      <w:pPr>
        <w:numPr>
          <w:ilvl w:val="0"/>
          <w:numId w:val="1"/>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项目预算</w:t>
      </w:r>
    </w:p>
    <w:p w14:paraId="3C9E44BE">
      <w:pPr>
        <w:numPr>
          <w:ilvl w:val="0"/>
          <w:numId w:val="0"/>
        </w:numPr>
        <w:spacing w:line="360" w:lineRule="auto"/>
        <w:rPr>
          <w:rFonts w:hint="default"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150万元</w:t>
      </w:r>
    </w:p>
    <w:p w14:paraId="6F01F2B5">
      <w:pPr>
        <w:numPr>
          <w:ilvl w:val="0"/>
          <w:numId w:val="1"/>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平台性能要求</w:t>
      </w:r>
    </w:p>
    <w:p w14:paraId="0B9007E0">
      <w:pPr>
        <w:rPr>
          <w:rFonts w:hint="default" w:ascii="仿宋" w:hAnsi="仿宋" w:eastAsia="仿宋" w:cs="仿宋"/>
          <w:b/>
          <w:bCs/>
          <w:sz w:val="24"/>
          <w:szCs w:val="24"/>
          <w:lang w:val="en-US"/>
        </w:rPr>
      </w:pPr>
      <w:r>
        <w:rPr>
          <w:rFonts w:hint="eastAsia" w:ascii="仿宋" w:hAnsi="仿宋" w:eastAsia="仿宋" w:cs="仿宋"/>
          <w:b/>
          <w:bCs/>
          <w:sz w:val="28"/>
          <w:szCs w:val="28"/>
          <w:lang w:val="en-US" w:eastAsia="zh-CN"/>
        </w:rPr>
        <w:t>1、</w:t>
      </w:r>
      <w:r>
        <w:rPr>
          <w:rFonts w:hint="default" w:ascii="仿宋" w:hAnsi="仿宋" w:eastAsia="仿宋" w:cs="仿宋"/>
          <w:b/>
          <w:bCs/>
          <w:sz w:val="28"/>
          <w:szCs w:val="28"/>
          <w:lang w:val="en-US"/>
        </w:rPr>
        <w:t>重症床旁远程监测软件技术参数</w:t>
      </w:r>
    </w:p>
    <w:p w14:paraId="6958840D">
      <w:pPr>
        <w:rPr>
          <w:rFonts w:hint="default" w:ascii="仿宋" w:hAnsi="仿宋" w:eastAsia="仿宋" w:cs="仿宋"/>
          <w:sz w:val="24"/>
          <w:szCs w:val="24"/>
          <w:lang w:val="en-US"/>
        </w:rPr>
      </w:pPr>
      <w:r>
        <w:rPr>
          <w:rFonts w:hint="default" w:ascii="仿宋" w:hAnsi="仿宋" w:eastAsia="仿宋" w:cs="仿宋"/>
          <w:sz w:val="24"/>
          <w:szCs w:val="24"/>
          <w:lang w:val="en-US"/>
        </w:rPr>
        <w:t>重症床旁远程监测软件 1套</w:t>
      </w:r>
    </w:p>
    <w:p w14:paraId="705D8BEA">
      <w:pPr>
        <w:rPr>
          <w:rFonts w:hint="default" w:ascii="仿宋" w:hAnsi="仿宋" w:eastAsia="仿宋" w:cs="仿宋"/>
          <w:sz w:val="24"/>
          <w:szCs w:val="24"/>
          <w:lang w:val="en-US"/>
        </w:rPr>
      </w:pPr>
      <w:r>
        <w:rPr>
          <w:rFonts w:hint="default" w:ascii="仿宋" w:hAnsi="仿宋" w:eastAsia="仿宋" w:cs="仿宋"/>
          <w:sz w:val="24"/>
          <w:szCs w:val="24"/>
          <w:lang w:val="en-US"/>
        </w:rPr>
        <w:t>（一）基础要求：</w:t>
      </w:r>
    </w:p>
    <w:p w14:paraId="5351E20C">
      <w:pPr>
        <w:rPr>
          <w:rFonts w:hint="default" w:ascii="仿宋" w:hAnsi="仿宋" w:eastAsia="仿宋" w:cs="仿宋"/>
          <w:sz w:val="24"/>
          <w:szCs w:val="24"/>
          <w:lang w:val="en-US"/>
        </w:rPr>
      </w:pPr>
      <w:r>
        <w:rPr>
          <w:rFonts w:hint="default" w:ascii="仿宋" w:hAnsi="仿宋" w:eastAsia="仿宋" w:cs="仿宋"/>
          <w:sz w:val="24"/>
          <w:szCs w:val="24"/>
          <w:lang w:val="en-US"/>
        </w:rPr>
        <w:t>1、所提供的重症床旁远程监测软件为全中文操作界面。</w:t>
      </w:r>
    </w:p>
    <w:p w14:paraId="349B2298">
      <w:pPr>
        <w:rPr>
          <w:rFonts w:hint="default" w:ascii="仿宋" w:hAnsi="仿宋" w:eastAsia="仿宋" w:cs="仿宋"/>
          <w:sz w:val="24"/>
          <w:szCs w:val="24"/>
          <w:lang w:val="en-US"/>
        </w:rPr>
      </w:pPr>
      <w:r>
        <w:rPr>
          <w:rFonts w:hint="default" w:ascii="仿宋" w:hAnsi="仿宋" w:eastAsia="仿宋" w:cs="仿宋"/>
          <w:sz w:val="24"/>
          <w:szCs w:val="24"/>
          <w:lang w:val="en-US"/>
        </w:rPr>
        <w:t>2、所提供的重症床旁远程监测软件为当前最新版本（注明产品名称及版本）。</w:t>
      </w:r>
    </w:p>
    <w:p w14:paraId="6E3FA1D7">
      <w:pPr>
        <w:rPr>
          <w:rFonts w:hint="default" w:ascii="仿宋" w:hAnsi="仿宋" w:eastAsia="仿宋" w:cs="仿宋"/>
          <w:sz w:val="24"/>
          <w:szCs w:val="24"/>
          <w:lang w:val="en-US"/>
        </w:rPr>
      </w:pPr>
      <w:r>
        <w:rPr>
          <w:rFonts w:hint="default" w:ascii="仿宋" w:hAnsi="仿宋" w:eastAsia="仿宋" w:cs="仿宋"/>
          <w:sz w:val="24"/>
          <w:szCs w:val="24"/>
          <w:lang w:val="en-US"/>
        </w:rPr>
        <w:t>3、所提供重症床旁远程监测软件应满足国家卫健委及行业相关要求。</w:t>
      </w:r>
    </w:p>
    <w:p w14:paraId="27A8199E">
      <w:pPr>
        <w:rPr>
          <w:rFonts w:hint="default" w:ascii="仿宋" w:hAnsi="仿宋" w:eastAsia="仿宋" w:cs="仿宋"/>
          <w:sz w:val="24"/>
          <w:szCs w:val="24"/>
          <w:lang w:val="en-US"/>
        </w:rPr>
      </w:pPr>
      <w:r>
        <w:rPr>
          <w:rFonts w:hint="default" w:ascii="仿宋" w:hAnsi="仿宋" w:eastAsia="仿宋" w:cs="仿宋"/>
          <w:sz w:val="24"/>
          <w:szCs w:val="24"/>
          <w:lang w:val="en-US"/>
        </w:rPr>
        <w:t>4、供应商须提供详细技术文档，包含但不限于系统数据库说明书（包含数据字典）、系统维护手册、用户使用说明等，费用包含在本次报价中。</w:t>
      </w:r>
    </w:p>
    <w:p w14:paraId="09BA42B7">
      <w:pPr>
        <w:rPr>
          <w:rFonts w:hint="default" w:ascii="仿宋" w:hAnsi="仿宋" w:eastAsia="仿宋" w:cs="仿宋"/>
          <w:sz w:val="24"/>
          <w:szCs w:val="24"/>
          <w:lang w:val="en-US"/>
        </w:rPr>
      </w:pPr>
      <w:r>
        <w:rPr>
          <w:rFonts w:hint="default" w:ascii="仿宋" w:hAnsi="仿宋" w:eastAsia="仿宋" w:cs="仿宋"/>
          <w:sz w:val="24"/>
          <w:szCs w:val="24"/>
          <w:lang w:val="en-US"/>
        </w:rPr>
        <w:t>5、供应商须负责实现与重症医学设备,包含但不限于呼吸机、监护仪、输注泵、血气分析仪等（具有数据输出接口）的数据采集。</w:t>
      </w:r>
    </w:p>
    <w:p w14:paraId="1072E6A4">
      <w:pPr>
        <w:rPr>
          <w:rFonts w:hint="default" w:ascii="仿宋" w:hAnsi="仿宋" w:eastAsia="仿宋" w:cs="仿宋"/>
          <w:sz w:val="24"/>
          <w:szCs w:val="24"/>
          <w:lang w:val="en-US"/>
        </w:rPr>
      </w:pPr>
      <w:r>
        <w:rPr>
          <w:rFonts w:hint="default" w:ascii="仿宋" w:hAnsi="仿宋" w:eastAsia="仿宋" w:cs="仿宋"/>
          <w:sz w:val="24"/>
          <w:szCs w:val="24"/>
          <w:lang w:val="en-US"/>
        </w:rPr>
        <w:t>6、供应商须负责完成与医院所需重症临床信息系统（包括但不限于HIS、LIS、PACS、EMR等信息系统、系统集成平台等）的对接任务，提供现场技术支持及接口相关后续维护服务，费用包含在本次报价中。</w:t>
      </w:r>
    </w:p>
    <w:p w14:paraId="6E4EA503">
      <w:pPr>
        <w:rPr>
          <w:rFonts w:hint="default" w:ascii="仿宋" w:hAnsi="仿宋" w:eastAsia="仿宋" w:cs="仿宋"/>
          <w:sz w:val="24"/>
          <w:szCs w:val="24"/>
          <w:lang w:val="en-US"/>
        </w:rPr>
      </w:pPr>
      <w:r>
        <w:rPr>
          <w:rFonts w:hint="default" w:ascii="仿宋" w:hAnsi="仿宋" w:eastAsia="仿宋" w:cs="仿宋"/>
          <w:sz w:val="24"/>
          <w:szCs w:val="24"/>
          <w:lang w:val="en-US"/>
        </w:rPr>
        <w:t>7、所提供的重症床旁远程监测软件须支持与采购人指定的医院或区域标杆医院进行远程协作，支持远程会诊、远程查房、远程教学等，具备区域远程医疗拓展功能。（提供承诺函）</w:t>
      </w:r>
    </w:p>
    <w:p w14:paraId="1B7DC5B5">
      <w:pPr>
        <w:rPr>
          <w:rFonts w:hint="default" w:ascii="仿宋" w:hAnsi="仿宋" w:eastAsia="仿宋" w:cs="仿宋"/>
          <w:sz w:val="24"/>
          <w:szCs w:val="24"/>
          <w:lang w:val="en-US"/>
        </w:rPr>
      </w:pPr>
      <w:r>
        <w:rPr>
          <w:rFonts w:hint="default" w:ascii="仿宋" w:hAnsi="仿宋" w:eastAsia="仿宋" w:cs="仿宋"/>
          <w:sz w:val="24"/>
          <w:szCs w:val="24"/>
          <w:lang w:val="en-US"/>
        </w:rPr>
        <w:t>8、所提供的重症床旁远程监测软件须完成与四川大学华西医院重症同质化协作系统软件完成集成服务，提供现场技术支持及接口相关后续维护服务。（提供承诺函）。</w:t>
      </w:r>
    </w:p>
    <w:p w14:paraId="6573B7DD">
      <w:pPr>
        <w:rPr>
          <w:rFonts w:hint="default" w:ascii="仿宋" w:hAnsi="仿宋" w:eastAsia="仿宋" w:cs="仿宋"/>
          <w:sz w:val="24"/>
          <w:szCs w:val="24"/>
          <w:lang w:val="en-US"/>
        </w:rPr>
      </w:pPr>
      <w:r>
        <w:rPr>
          <w:rFonts w:hint="default" w:ascii="仿宋" w:hAnsi="仿宋" w:eastAsia="仿宋" w:cs="仿宋"/>
          <w:sz w:val="24"/>
          <w:szCs w:val="24"/>
          <w:lang w:val="en-US"/>
        </w:rPr>
        <w:t>（二）技术要求</w:t>
      </w:r>
    </w:p>
    <w:p w14:paraId="04451828">
      <w:pPr>
        <w:rPr>
          <w:rFonts w:hint="default" w:ascii="仿宋" w:hAnsi="仿宋" w:eastAsia="仿宋" w:cs="仿宋"/>
          <w:sz w:val="24"/>
          <w:szCs w:val="24"/>
          <w:lang w:val="en-US"/>
        </w:rPr>
      </w:pPr>
      <w:r>
        <w:rPr>
          <w:rFonts w:hint="default" w:ascii="仿宋" w:hAnsi="仿宋" w:eastAsia="仿宋" w:cs="仿宋"/>
          <w:sz w:val="24"/>
          <w:szCs w:val="24"/>
          <w:lang w:val="en-US"/>
        </w:rPr>
        <w:t>1、系统对接</w:t>
      </w:r>
    </w:p>
    <w:p w14:paraId="71950812">
      <w:pPr>
        <w:rPr>
          <w:rFonts w:hint="default" w:ascii="仿宋" w:hAnsi="仿宋" w:eastAsia="仿宋" w:cs="仿宋"/>
          <w:sz w:val="24"/>
          <w:szCs w:val="24"/>
          <w:lang w:val="en-US"/>
        </w:rPr>
      </w:pPr>
      <w:r>
        <w:rPr>
          <w:rFonts w:hint="default" w:ascii="仿宋" w:hAnsi="仿宋" w:eastAsia="仿宋" w:cs="仿宋"/>
          <w:sz w:val="24"/>
          <w:szCs w:val="24"/>
          <w:lang w:val="en-US"/>
        </w:rPr>
        <w:t>1.1单点登录：使用医院信息系统的账户和密码可以直接登录系统或者从医院信息系统免密码的方式跳转到系统；</w:t>
      </w:r>
    </w:p>
    <w:p w14:paraId="1DA79150">
      <w:pPr>
        <w:rPr>
          <w:rFonts w:hint="default" w:ascii="仿宋" w:hAnsi="仿宋" w:eastAsia="仿宋" w:cs="仿宋"/>
          <w:sz w:val="24"/>
          <w:szCs w:val="24"/>
          <w:lang w:val="en-US"/>
        </w:rPr>
      </w:pPr>
      <w:r>
        <w:rPr>
          <w:rFonts w:hint="default" w:ascii="仿宋" w:hAnsi="仿宋" w:eastAsia="仿宋" w:cs="仿宋"/>
          <w:sz w:val="24"/>
          <w:szCs w:val="24"/>
          <w:lang w:val="en-US"/>
        </w:rPr>
        <w:t>1.2满足采购人要求的统一浏览的记录，比如生命体征、出入量、护理评估能通过接口完整的发送到医院信息系统或者护理系统；</w:t>
      </w:r>
    </w:p>
    <w:p w14:paraId="1213D949">
      <w:pPr>
        <w:rPr>
          <w:rFonts w:hint="default" w:ascii="仿宋" w:hAnsi="仿宋" w:eastAsia="仿宋" w:cs="仿宋"/>
          <w:sz w:val="24"/>
          <w:szCs w:val="24"/>
          <w:lang w:val="en-US"/>
        </w:rPr>
      </w:pPr>
      <w:r>
        <w:rPr>
          <w:rFonts w:hint="default" w:ascii="仿宋" w:hAnsi="仿宋" w:eastAsia="仿宋" w:cs="仿宋"/>
          <w:sz w:val="24"/>
          <w:szCs w:val="24"/>
          <w:lang w:val="en-US"/>
        </w:rPr>
        <w:t>1.3能从医院信息系统获取必要的医疗记录，比如电子医嘱、检验报告、实验报告、病人信息；</w:t>
      </w:r>
    </w:p>
    <w:p w14:paraId="551F5B3D">
      <w:pPr>
        <w:rPr>
          <w:rFonts w:hint="default" w:ascii="仿宋" w:hAnsi="仿宋" w:eastAsia="仿宋" w:cs="仿宋"/>
          <w:sz w:val="24"/>
          <w:szCs w:val="24"/>
          <w:lang w:val="en-US"/>
        </w:rPr>
      </w:pPr>
      <w:r>
        <w:rPr>
          <w:rFonts w:hint="default" w:ascii="仿宋" w:hAnsi="仿宋" w:eastAsia="仿宋" w:cs="仿宋"/>
          <w:sz w:val="24"/>
          <w:szCs w:val="24"/>
          <w:lang w:val="en-US"/>
        </w:rPr>
        <w:t>2、设备对接</w:t>
      </w:r>
    </w:p>
    <w:p w14:paraId="4DAD6811">
      <w:pPr>
        <w:rPr>
          <w:rFonts w:hint="default" w:ascii="仿宋" w:hAnsi="仿宋" w:eastAsia="仿宋" w:cs="仿宋"/>
          <w:sz w:val="24"/>
          <w:szCs w:val="24"/>
          <w:lang w:val="en-US"/>
        </w:rPr>
      </w:pPr>
      <w:r>
        <w:rPr>
          <w:rFonts w:hint="default" w:ascii="仿宋" w:hAnsi="仿宋" w:eastAsia="仿宋" w:cs="仿宋"/>
          <w:sz w:val="24"/>
          <w:szCs w:val="24"/>
          <w:lang w:val="en-US"/>
        </w:rPr>
        <w:t>2.1设备对接，能够自动采集床旁有数据接口的医疗设备，包括多功能监护仪、有创呼吸机、无创呼吸机、输液工作站、血气分析仪、中央监护系统、CRRT机。</w:t>
      </w:r>
    </w:p>
    <w:p w14:paraId="309BABE5">
      <w:pPr>
        <w:rPr>
          <w:rFonts w:hint="default" w:ascii="仿宋" w:hAnsi="仿宋" w:eastAsia="仿宋" w:cs="仿宋"/>
          <w:sz w:val="24"/>
          <w:szCs w:val="24"/>
          <w:lang w:val="en-US"/>
        </w:rPr>
      </w:pPr>
      <w:r>
        <w:rPr>
          <w:rFonts w:hint="default" w:ascii="仿宋" w:hAnsi="仿宋" w:eastAsia="仿宋" w:cs="仿宋"/>
          <w:sz w:val="24"/>
          <w:szCs w:val="24"/>
          <w:lang w:val="en-US"/>
        </w:rPr>
        <w:t>2.2采用医务人员“少操作”或者“无操作”的方式进行数据采集。</w:t>
      </w:r>
    </w:p>
    <w:p w14:paraId="6F9B953B">
      <w:pPr>
        <w:rPr>
          <w:rFonts w:hint="default" w:ascii="仿宋" w:hAnsi="仿宋" w:eastAsia="仿宋" w:cs="仿宋"/>
          <w:sz w:val="24"/>
          <w:szCs w:val="24"/>
          <w:lang w:val="en-US"/>
        </w:rPr>
      </w:pPr>
      <w:r>
        <w:rPr>
          <w:rFonts w:hint="default" w:ascii="仿宋" w:hAnsi="仿宋" w:eastAsia="仿宋" w:cs="仿宋"/>
          <w:sz w:val="24"/>
          <w:szCs w:val="24"/>
          <w:lang w:val="en-US"/>
        </w:rPr>
        <w:t>2.3采集的数据能自动填充到护理记录、医疗记录或者评估记录。</w:t>
      </w:r>
    </w:p>
    <w:p w14:paraId="5619652C">
      <w:pPr>
        <w:rPr>
          <w:rFonts w:hint="default" w:ascii="仿宋" w:hAnsi="仿宋" w:eastAsia="仿宋" w:cs="仿宋"/>
          <w:sz w:val="24"/>
          <w:szCs w:val="24"/>
          <w:lang w:val="en-US"/>
        </w:rPr>
      </w:pPr>
      <w:r>
        <w:rPr>
          <w:rFonts w:hint="default" w:ascii="仿宋" w:hAnsi="仿宋" w:eastAsia="仿宋" w:cs="仿宋"/>
          <w:sz w:val="24"/>
          <w:szCs w:val="24"/>
          <w:lang w:val="en-US"/>
        </w:rPr>
        <w:t>3、系统扩展</w:t>
      </w:r>
    </w:p>
    <w:p w14:paraId="61AAFA0E">
      <w:pPr>
        <w:rPr>
          <w:rFonts w:hint="default" w:ascii="仿宋" w:hAnsi="仿宋" w:eastAsia="仿宋" w:cs="仿宋"/>
          <w:sz w:val="24"/>
          <w:szCs w:val="24"/>
          <w:lang w:val="en-US"/>
        </w:rPr>
      </w:pPr>
      <w:r>
        <w:rPr>
          <w:rFonts w:hint="default" w:ascii="仿宋" w:hAnsi="仿宋" w:eastAsia="仿宋" w:cs="仿宋"/>
          <w:sz w:val="24"/>
          <w:szCs w:val="24"/>
          <w:lang w:val="en-US"/>
        </w:rPr>
        <w:t xml:space="preserve">3.1系统可以根据医院业务的发展，快速的扩展以适应业务发展的需要，能自定义增加数据库结构，比如增加ECMO运行记录相关数据库结构； </w:t>
      </w:r>
    </w:p>
    <w:p w14:paraId="50E9DAFD">
      <w:pPr>
        <w:rPr>
          <w:rFonts w:hint="default" w:ascii="仿宋" w:hAnsi="仿宋" w:eastAsia="仿宋" w:cs="仿宋"/>
          <w:sz w:val="24"/>
          <w:szCs w:val="24"/>
          <w:lang w:val="en-US"/>
        </w:rPr>
      </w:pPr>
      <w:r>
        <w:rPr>
          <w:rFonts w:hint="default" w:ascii="仿宋" w:hAnsi="仿宋" w:eastAsia="仿宋" w:cs="仿宋"/>
          <w:sz w:val="24"/>
          <w:szCs w:val="24"/>
          <w:lang w:val="en-US"/>
        </w:rPr>
        <w:t xml:space="preserve">3.2能自定义修改数据逻辑关系，入院时间必须小于出院时间，男性病人没有子宫相关字段信息等； </w:t>
      </w:r>
    </w:p>
    <w:p w14:paraId="0490B337">
      <w:pPr>
        <w:rPr>
          <w:rFonts w:hint="default" w:ascii="仿宋" w:hAnsi="仿宋" w:eastAsia="仿宋" w:cs="仿宋"/>
          <w:sz w:val="24"/>
          <w:szCs w:val="24"/>
          <w:lang w:val="en-US"/>
        </w:rPr>
      </w:pPr>
      <w:r>
        <w:rPr>
          <w:rFonts w:hint="default" w:ascii="仿宋" w:hAnsi="仿宋" w:eastAsia="仿宋" w:cs="仿宋"/>
          <w:sz w:val="24"/>
          <w:szCs w:val="24"/>
          <w:lang w:val="en-US"/>
        </w:rPr>
        <w:t xml:space="preserve">3.3能定义设置数据阈值，比如心率正常限； </w:t>
      </w:r>
    </w:p>
    <w:p w14:paraId="74EA0524">
      <w:pPr>
        <w:rPr>
          <w:rFonts w:hint="default" w:ascii="仿宋" w:hAnsi="仿宋" w:eastAsia="仿宋" w:cs="仿宋"/>
          <w:sz w:val="24"/>
          <w:szCs w:val="24"/>
          <w:lang w:val="en-US"/>
        </w:rPr>
      </w:pPr>
      <w:r>
        <w:rPr>
          <w:rFonts w:hint="default" w:ascii="仿宋" w:hAnsi="仿宋" w:eastAsia="仿宋" w:cs="仿宋"/>
          <w:sz w:val="24"/>
          <w:szCs w:val="24"/>
          <w:lang w:val="en-US"/>
        </w:rPr>
        <w:t xml:space="preserve">3.4能自定义修改填写页面的视图样式，比如字段的先后顺序、字段分组等； </w:t>
      </w:r>
    </w:p>
    <w:p w14:paraId="1DB5A96B">
      <w:pPr>
        <w:rPr>
          <w:rFonts w:hint="default" w:ascii="仿宋" w:hAnsi="仿宋" w:eastAsia="仿宋" w:cs="仿宋"/>
          <w:sz w:val="24"/>
          <w:szCs w:val="24"/>
          <w:lang w:val="en-US"/>
        </w:rPr>
      </w:pPr>
      <w:r>
        <w:rPr>
          <w:rFonts w:hint="default" w:ascii="仿宋" w:hAnsi="仿宋" w:eastAsia="仿宋" w:cs="仿宋"/>
          <w:sz w:val="24"/>
          <w:szCs w:val="24"/>
          <w:lang w:val="en-US"/>
        </w:rPr>
        <w:t xml:space="preserve">3.5能设置自动计算公式，比如评分或评估结果自动计算，氧合指数自动计算； </w:t>
      </w:r>
    </w:p>
    <w:p w14:paraId="069D1752">
      <w:pPr>
        <w:rPr>
          <w:rFonts w:hint="default" w:ascii="仿宋" w:hAnsi="仿宋" w:eastAsia="仿宋" w:cs="仿宋"/>
          <w:sz w:val="24"/>
          <w:szCs w:val="24"/>
          <w:lang w:val="en-US"/>
        </w:rPr>
      </w:pPr>
      <w:r>
        <w:rPr>
          <w:rFonts w:hint="default" w:ascii="仿宋" w:hAnsi="仿宋" w:eastAsia="仿宋" w:cs="仿宋"/>
          <w:sz w:val="24"/>
          <w:szCs w:val="24"/>
          <w:lang w:val="en-US"/>
        </w:rPr>
        <w:t>4、数据化</w:t>
      </w:r>
    </w:p>
    <w:p w14:paraId="1F172147">
      <w:pPr>
        <w:rPr>
          <w:rFonts w:hint="default" w:ascii="仿宋" w:hAnsi="仿宋" w:eastAsia="仿宋" w:cs="仿宋"/>
          <w:sz w:val="24"/>
          <w:szCs w:val="24"/>
          <w:lang w:val="en-US"/>
        </w:rPr>
      </w:pPr>
      <w:r>
        <w:rPr>
          <w:rFonts w:hint="default" w:ascii="仿宋" w:hAnsi="仿宋" w:eastAsia="仿宋" w:cs="仿宋"/>
          <w:sz w:val="24"/>
          <w:szCs w:val="24"/>
          <w:lang w:val="en-US"/>
        </w:rPr>
        <w:t>4.1系统采用结构化电子病历，所有数据能够被统计分析和二次利用,所有统计分析结果或者报表都是从原始病历记录、护理记录中统计产生，具体包括重症质控指标、重症护理敏感指标、三级医院要求的其他质控指标，科室运营指标等；</w:t>
      </w:r>
    </w:p>
    <w:p w14:paraId="3C73EE9D">
      <w:pPr>
        <w:rPr>
          <w:rFonts w:hint="default" w:ascii="仿宋" w:hAnsi="仿宋" w:eastAsia="仿宋" w:cs="仿宋"/>
          <w:sz w:val="24"/>
          <w:szCs w:val="24"/>
          <w:lang w:val="en-US"/>
        </w:rPr>
      </w:pPr>
      <w:r>
        <w:rPr>
          <w:rFonts w:hint="default" w:ascii="仿宋" w:hAnsi="仿宋" w:eastAsia="仿宋" w:cs="仿宋"/>
          <w:sz w:val="24"/>
          <w:szCs w:val="24"/>
          <w:lang w:val="en-US"/>
        </w:rPr>
        <w:t>4.2所有医疗记录能够以内嵌的方式调用已有的数据，比如ApacheII评分中自动填入检验结果、生命体征等；</w:t>
      </w:r>
    </w:p>
    <w:p w14:paraId="0378DB98">
      <w:pPr>
        <w:rPr>
          <w:rFonts w:hint="default" w:ascii="仿宋" w:hAnsi="仿宋" w:eastAsia="仿宋" w:cs="仿宋"/>
          <w:sz w:val="24"/>
          <w:szCs w:val="24"/>
          <w:lang w:val="en-US"/>
        </w:rPr>
      </w:pPr>
      <w:r>
        <w:rPr>
          <w:rFonts w:hint="default" w:ascii="仿宋" w:hAnsi="仿宋" w:eastAsia="仿宋" w:cs="仿宋"/>
          <w:sz w:val="24"/>
          <w:szCs w:val="24"/>
          <w:lang w:val="en-US"/>
        </w:rPr>
        <w:t>5、系统架构</w:t>
      </w:r>
    </w:p>
    <w:p w14:paraId="669C7818">
      <w:pPr>
        <w:rPr>
          <w:rFonts w:hint="default" w:ascii="仿宋" w:hAnsi="仿宋" w:eastAsia="仿宋" w:cs="仿宋"/>
          <w:sz w:val="24"/>
          <w:szCs w:val="24"/>
          <w:lang w:val="en-US"/>
        </w:rPr>
      </w:pPr>
      <w:r>
        <w:rPr>
          <w:rFonts w:hint="default" w:ascii="仿宋" w:hAnsi="仿宋" w:eastAsia="仿宋" w:cs="仿宋"/>
          <w:sz w:val="24"/>
          <w:szCs w:val="24"/>
          <w:lang w:val="en-US"/>
        </w:rPr>
        <w:t>5.1系统采用B/S架构，支持在院内电脑上实现系统的访问，不受限于是否安装客户端等；</w:t>
      </w:r>
    </w:p>
    <w:p w14:paraId="487C0907">
      <w:pPr>
        <w:rPr>
          <w:rFonts w:hint="default" w:ascii="仿宋" w:hAnsi="仿宋" w:eastAsia="仿宋" w:cs="仿宋"/>
          <w:sz w:val="24"/>
          <w:szCs w:val="24"/>
          <w:lang w:val="en-US"/>
        </w:rPr>
      </w:pPr>
      <w:r>
        <w:rPr>
          <w:rFonts w:hint="default" w:ascii="仿宋" w:hAnsi="仿宋" w:eastAsia="仿宋" w:cs="仿宋"/>
          <w:sz w:val="24"/>
          <w:szCs w:val="24"/>
          <w:lang w:val="en-US"/>
        </w:rPr>
        <w:t>（三）功能要求</w:t>
      </w:r>
    </w:p>
    <w:p w14:paraId="17A7C295">
      <w:pPr>
        <w:rPr>
          <w:rFonts w:hint="default" w:ascii="仿宋" w:hAnsi="仿宋" w:eastAsia="仿宋" w:cs="仿宋"/>
          <w:sz w:val="24"/>
          <w:szCs w:val="24"/>
          <w:lang w:val="en-US"/>
        </w:rPr>
      </w:pPr>
      <w:r>
        <w:rPr>
          <w:rFonts w:hint="default" w:ascii="仿宋" w:hAnsi="仿宋" w:eastAsia="仿宋" w:cs="仿宋"/>
          <w:sz w:val="24"/>
          <w:szCs w:val="24"/>
          <w:lang w:val="en-US"/>
        </w:rPr>
        <w:t>1、病患管理</w:t>
      </w:r>
    </w:p>
    <w:p w14:paraId="5CD56513">
      <w:pPr>
        <w:rPr>
          <w:rFonts w:hint="default" w:ascii="仿宋" w:hAnsi="仿宋" w:eastAsia="仿宋" w:cs="仿宋"/>
          <w:sz w:val="24"/>
          <w:szCs w:val="24"/>
          <w:lang w:val="en-US"/>
        </w:rPr>
      </w:pPr>
      <w:r>
        <w:rPr>
          <w:rFonts w:hint="default" w:ascii="仿宋" w:hAnsi="仿宋" w:eastAsia="仿宋" w:cs="仿宋"/>
          <w:sz w:val="24"/>
          <w:szCs w:val="24"/>
          <w:lang w:val="en-US"/>
        </w:rPr>
        <w:t>1.1能从医院信息系统自动获取患者基本信息，比如姓名、性别、年龄及住院号等；</w:t>
      </w:r>
    </w:p>
    <w:p w14:paraId="4AEA8563">
      <w:pPr>
        <w:rPr>
          <w:rFonts w:hint="default" w:ascii="仿宋" w:hAnsi="仿宋" w:eastAsia="仿宋" w:cs="仿宋"/>
          <w:sz w:val="24"/>
          <w:szCs w:val="24"/>
          <w:lang w:val="en-US"/>
        </w:rPr>
      </w:pPr>
      <w:r>
        <w:rPr>
          <w:rFonts w:hint="default" w:ascii="仿宋" w:hAnsi="仿宋" w:eastAsia="仿宋" w:cs="仿宋"/>
          <w:sz w:val="24"/>
          <w:szCs w:val="24"/>
          <w:lang w:val="en-US"/>
        </w:rPr>
        <w:t>1.2能实现对病人的筛选，比如某某医生主管的病人，不同性别的病人，年龄阶段的病人等；</w:t>
      </w:r>
    </w:p>
    <w:p w14:paraId="38FF2610">
      <w:pPr>
        <w:rPr>
          <w:rFonts w:hint="default" w:ascii="仿宋" w:hAnsi="仿宋" w:eastAsia="仿宋" w:cs="仿宋"/>
          <w:sz w:val="24"/>
          <w:szCs w:val="24"/>
          <w:lang w:val="en-US"/>
        </w:rPr>
      </w:pPr>
      <w:r>
        <w:rPr>
          <w:rFonts w:hint="default" w:ascii="仿宋" w:hAnsi="仿宋" w:eastAsia="仿宋" w:cs="仿宋"/>
          <w:sz w:val="24"/>
          <w:szCs w:val="24"/>
          <w:lang w:val="en-US"/>
        </w:rPr>
        <w:t>1.3能够显示病人的评估结果或者分值，并能设置不同的颜色区分不同等级的病人；</w:t>
      </w:r>
    </w:p>
    <w:p w14:paraId="7251F64C">
      <w:pPr>
        <w:rPr>
          <w:rFonts w:hint="default" w:ascii="仿宋" w:hAnsi="仿宋" w:eastAsia="仿宋" w:cs="仿宋"/>
          <w:sz w:val="24"/>
          <w:szCs w:val="24"/>
          <w:lang w:val="en-US"/>
        </w:rPr>
      </w:pPr>
      <w:r>
        <w:rPr>
          <w:rFonts w:hint="default" w:ascii="仿宋" w:hAnsi="仿宋" w:eastAsia="仿宋" w:cs="仿宋"/>
          <w:sz w:val="24"/>
          <w:szCs w:val="24"/>
          <w:lang w:val="en-US"/>
        </w:rPr>
        <w:t>1.4支持为每个病人设置标签，可以记录一些需要提示医务人员的信息，比如过敏信息、院感预防措施、特殊交班信息等；</w:t>
      </w:r>
    </w:p>
    <w:p w14:paraId="3E5951E3">
      <w:pPr>
        <w:rPr>
          <w:rFonts w:hint="default" w:ascii="仿宋" w:hAnsi="仿宋" w:eastAsia="仿宋" w:cs="仿宋"/>
          <w:sz w:val="24"/>
          <w:szCs w:val="24"/>
          <w:lang w:val="en-US"/>
        </w:rPr>
      </w:pPr>
      <w:r>
        <w:rPr>
          <w:rFonts w:hint="default" w:ascii="仿宋" w:hAnsi="仿宋" w:eastAsia="仿宋" w:cs="仿宋"/>
          <w:sz w:val="24"/>
          <w:szCs w:val="24"/>
          <w:lang w:val="en-US"/>
        </w:rPr>
        <w:t>2、预约病人</w:t>
      </w:r>
    </w:p>
    <w:p w14:paraId="3B2E8379">
      <w:pPr>
        <w:rPr>
          <w:rFonts w:hint="default" w:ascii="仿宋" w:hAnsi="仿宋" w:eastAsia="仿宋" w:cs="仿宋"/>
          <w:sz w:val="24"/>
          <w:szCs w:val="24"/>
          <w:lang w:val="en-US"/>
        </w:rPr>
      </w:pPr>
      <w:r>
        <w:rPr>
          <w:rFonts w:hint="default" w:ascii="仿宋" w:hAnsi="仿宋" w:eastAsia="仿宋" w:cs="仿宋"/>
          <w:sz w:val="24"/>
          <w:szCs w:val="24"/>
          <w:lang w:val="en-US"/>
        </w:rPr>
        <w:t>2.1对大手术的病人进行床位的预约管理；</w:t>
      </w:r>
    </w:p>
    <w:p w14:paraId="4243184C">
      <w:pPr>
        <w:rPr>
          <w:rFonts w:hint="default" w:ascii="仿宋" w:hAnsi="仿宋" w:eastAsia="仿宋" w:cs="仿宋"/>
          <w:sz w:val="24"/>
          <w:szCs w:val="24"/>
          <w:lang w:val="en-US"/>
        </w:rPr>
      </w:pPr>
      <w:r>
        <w:rPr>
          <w:rFonts w:hint="default" w:ascii="仿宋" w:hAnsi="仿宋" w:eastAsia="仿宋" w:cs="仿宋"/>
          <w:sz w:val="24"/>
          <w:szCs w:val="24"/>
          <w:lang w:val="en-US"/>
        </w:rPr>
        <w:t>2.2能通过输入患者住院号，自动获取患者基本信息；</w:t>
      </w:r>
    </w:p>
    <w:p w14:paraId="29B7B670">
      <w:pPr>
        <w:rPr>
          <w:rFonts w:hint="default" w:ascii="仿宋" w:hAnsi="仿宋" w:eastAsia="仿宋" w:cs="仿宋"/>
          <w:sz w:val="24"/>
          <w:szCs w:val="24"/>
          <w:lang w:val="en-US"/>
        </w:rPr>
      </w:pPr>
      <w:r>
        <w:rPr>
          <w:rFonts w:hint="default" w:ascii="仿宋" w:hAnsi="仿宋" w:eastAsia="仿宋" w:cs="仿宋"/>
          <w:sz w:val="24"/>
          <w:szCs w:val="24"/>
          <w:lang w:val="en-US"/>
        </w:rPr>
        <w:t>2.3能对预约患者进行作废或者入科操作；</w:t>
      </w:r>
    </w:p>
    <w:p w14:paraId="57826164">
      <w:pPr>
        <w:rPr>
          <w:rFonts w:hint="default" w:ascii="仿宋" w:hAnsi="仿宋" w:eastAsia="仿宋" w:cs="仿宋"/>
          <w:sz w:val="24"/>
          <w:szCs w:val="24"/>
          <w:lang w:val="en-US"/>
        </w:rPr>
      </w:pPr>
      <w:r>
        <w:rPr>
          <w:rFonts w:hint="default" w:ascii="仿宋" w:hAnsi="仿宋" w:eastAsia="仿宋" w:cs="仿宋"/>
          <w:sz w:val="24"/>
          <w:szCs w:val="24"/>
          <w:lang w:val="en-US"/>
        </w:rPr>
        <w:t xml:space="preserve">2.4通过是否为预约病人统计非计划转入ICU病人； </w:t>
      </w:r>
    </w:p>
    <w:p w14:paraId="2086CAAB">
      <w:pPr>
        <w:rPr>
          <w:rFonts w:hint="default" w:ascii="仿宋" w:hAnsi="仿宋" w:eastAsia="仿宋" w:cs="仿宋"/>
          <w:sz w:val="24"/>
          <w:szCs w:val="24"/>
          <w:lang w:val="en-US"/>
        </w:rPr>
      </w:pPr>
      <w:r>
        <w:rPr>
          <w:rFonts w:hint="default" w:ascii="仿宋" w:hAnsi="仿宋" w:eastAsia="仿宋" w:cs="仿宋"/>
          <w:sz w:val="24"/>
          <w:szCs w:val="24"/>
          <w:lang w:val="en-US"/>
        </w:rPr>
        <w:t>3、观察记录</w:t>
      </w:r>
    </w:p>
    <w:p w14:paraId="60515368">
      <w:pPr>
        <w:rPr>
          <w:rFonts w:hint="default" w:ascii="仿宋" w:hAnsi="仿宋" w:eastAsia="仿宋" w:cs="仿宋"/>
          <w:sz w:val="24"/>
          <w:szCs w:val="24"/>
          <w:lang w:val="en-US"/>
        </w:rPr>
      </w:pPr>
      <w:r>
        <w:rPr>
          <w:rFonts w:hint="default" w:ascii="仿宋" w:hAnsi="仿宋" w:eastAsia="仿宋" w:cs="仿宋"/>
          <w:sz w:val="24"/>
          <w:szCs w:val="24"/>
          <w:lang w:val="en-US"/>
        </w:rPr>
        <w:t>3.1记录观察到的患者病情情况和发展情况，能从监护仪、呼吸机等设备自动获取相关参数，比如心率、呼吸频率、血压、血氧饱和度等；</w:t>
      </w:r>
    </w:p>
    <w:p w14:paraId="48355835">
      <w:pPr>
        <w:rPr>
          <w:rFonts w:hint="default" w:ascii="仿宋" w:hAnsi="仿宋" w:eastAsia="仿宋" w:cs="仿宋"/>
          <w:sz w:val="24"/>
          <w:szCs w:val="24"/>
          <w:lang w:val="en-US"/>
        </w:rPr>
      </w:pPr>
      <w:r>
        <w:rPr>
          <w:rFonts w:hint="default" w:ascii="仿宋" w:hAnsi="仿宋" w:eastAsia="仿宋" w:cs="仿宋"/>
          <w:sz w:val="24"/>
          <w:szCs w:val="24"/>
          <w:lang w:val="en-US"/>
        </w:rPr>
        <w:t>3.2能根据专科性质不同，定义不同的项目：比如儿科ICU增加哭声的描述，改用儿童疼痛评估法进行疼痛程度记录等，神经ICU增加对中枢神经的观察记录，产科ICU增加对恶露情况，阴道出血情况方面的记录等；</w:t>
      </w:r>
    </w:p>
    <w:p w14:paraId="5AFD2BF3">
      <w:pPr>
        <w:rPr>
          <w:rFonts w:hint="default" w:ascii="仿宋" w:hAnsi="仿宋" w:eastAsia="仿宋" w:cs="仿宋"/>
          <w:sz w:val="24"/>
          <w:szCs w:val="24"/>
          <w:lang w:val="en-US"/>
        </w:rPr>
      </w:pPr>
      <w:r>
        <w:rPr>
          <w:rFonts w:hint="default" w:ascii="仿宋" w:hAnsi="仿宋" w:eastAsia="仿宋" w:cs="仿宋"/>
          <w:sz w:val="24"/>
          <w:szCs w:val="24"/>
          <w:lang w:val="en-US"/>
        </w:rPr>
        <w:t>3.3能将观察记录信息传输至医院信息系统自动生成体温单电子报表；</w:t>
      </w:r>
    </w:p>
    <w:p w14:paraId="5BB90000">
      <w:pPr>
        <w:rPr>
          <w:rFonts w:hint="default" w:ascii="仿宋" w:hAnsi="仿宋" w:eastAsia="仿宋" w:cs="仿宋"/>
          <w:sz w:val="24"/>
          <w:szCs w:val="24"/>
          <w:lang w:val="en-US"/>
        </w:rPr>
      </w:pPr>
      <w:r>
        <w:rPr>
          <w:rFonts w:hint="default" w:ascii="仿宋" w:hAnsi="仿宋" w:eastAsia="仿宋" w:cs="仿宋"/>
          <w:sz w:val="24"/>
          <w:szCs w:val="24"/>
          <w:lang w:val="en-US"/>
        </w:rPr>
        <w:t>4、执行记录</w:t>
      </w:r>
    </w:p>
    <w:p w14:paraId="5E59AA60">
      <w:pPr>
        <w:rPr>
          <w:rFonts w:hint="default" w:ascii="仿宋" w:hAnsi="仿宋" w:eastAsia="仿宋" w:cs="仿宋"/>
          <w:sz w:val="24"/>
          <w:szCs w:val="24"/>
          <w:lang w:val="en-US"/>
        </w:rPr>
      </w:pPr>
      <w:r>
        <w:rPr>
          <w:rFonts w:hint="default" w:ascii="仿宋" w:hAnsi="仿宋" w:eastAsia="仿宋" w:cs="仿宋"/>
          <w:sz w:val="24"/>
          <w:szCs w:val="24"/>
          <w:lang w:val="en-US"/>
        </w:rPr>
        <w:t>4.1通过医嘱执行记录，记录药物医嘱、输血医嘱的执行情况，比如预计入量、实际入量、执行护士、执行时间等。</w:t>
      </w:r>
    </w:p>
    <w:p w14:paraId="1B008901">
      <w:pPr>
        <w:rPr>
          <w:rFonts w:hint="default" w:ascii="仿宋" w:hAnsi="仿宋" w:eastAsia="仿宋" w:cs="仿宋"/>
          <w:sz w:val="24"/>
          <w:szCs w:val="24"/>
          <w:lang w:val="en-US"/>
        </w:rPr>
      </w:pPr>
      <w:r>
        <w:rPr>
          <w:rFonts w:hint="default" w:ascii="仿宋" w:hAnsi="仿宋" w:eastAsia="仿宋" w:cs="仿宋"/>
          <w:sz w:val="24"/>
          <w:szCs w:val="24"/>
          <w:lang w:val="en-US"/>
        </w:rPr>
        <w:t>4.2能从医院信息系统获取新开的医嘱（包括新停止医嘱）；能够提示有新开的医嘱；</w:t>
      </w:r>
    </w:p>
    <w:p w14:paraId="769D22DA">
      <w:pPr>
        <w:rPr>
          <w:rFonts w:hint="default" w:ascii="仿宋" w:hAnsi="仿宋" w:eastAsia="仿宋" w:cs="仿宋"/>
          <w:sz w:val="24"/>
          <w:szCs w:val="24"/>
          <w:lang w:val="en-US"/>
        </w:rPr>
      </w:pPr>
      <w:r>
        <w:rPr>
          <w:rFonts w:hint="default" w:ascii="仿宋" w:hAnsi="仿宋" w:eastAsia="仿宋" w:cs="仿宋"/>
          <w:sz w:val="24"/>
          <w:szCs w:val="24"/>
          <w:lang w:val="en-US"/>
        </w:rPr>
        <w:t>4.3护理能根据实际情况，转抄相应的医嘱记录，比如因为液体执行先后顺序，暂不执行某临时输液医嘱，则不进行转抄等；</w:t>
      </w:r>
    </w:p>
    <w:p w14:paraId="519BB43F">
      <w:pPr>
        <w:rPr>
          <w:rFonts w:hint="default" w:ascii="仿宋" w:hAnsi="仿宋" w:eastAsia="仿宋" w:cs="仿宋"/>
          <w:sz w:val="24"/>
          <w:szCs w:val="24"/>
          <w:lang w:val="en-US"/>
        </w:rPr>
      </w:pPr>
      <w:r>
        <w:rPr>
          <w:rFonts w:hint="default" w:ascii="仿宋" w:hAnsi="仿宋" w:eastAsia="仿宋" w:cs="仿宋"/>
          <w:sz w:val="24"/>
          <w:szCs w:val="24"/>
          <w:lang w:val="en-US"/>
        </w:rPr>
        <w:t>4.4能根据长期医嘱执行频率自动生成输液计划；</w:t>
      </w:r>
    </w:p>
    <w:p w14:paraId="40B20062">
      <w:pPr>
        <w:rPr>
          <w:rFonts w:hint="default" w:ascii="仿宋" w:hAnsi="仿宋" w:eastAsia="仿宋" w:cs="仿宋"/>
          <w:sz w:val="24"/>
          <w:szCs w:val="24"/>
          <w:lang w:val="en-US"/>
        </w:rPr>
      </w:pPr>
      <w:r>
        <w:rPr>
          <w:rFonts w:hint="default" w:ascii="仿宋" w:hAnsi="仿宋" w:eastAsia="仿宋" w:cs="仿宋"/>
          <w:sz w:val="24"/>
          <w:szCs w:val="24"/>
          <w:lang w:val="en-US"/>
        </w:rPr>
        <w:t>4.5支持使用PDA等手持设备扫码进行医嘱的执行；</w:t>
      </w:r>
    </w:p>
    <w:p w14:paraId="069E434E">
      <w:pPr>
        <w:rPr>
          <w:rFonts w:hint="default" w:ascii="仿宋" w:hAnsi="仿宋" w:eastAsia="仿宋" w:cs="仿宋"/>
          <w:sz w:val="24"/>
          <w:szCs w:val="24"/>
          <w:lang w:val="en-US"/>
        </w:rPr>
      </w:pPr>
      <w:r>
        <w:rPr>
          <w:rFonts w:hint="default" w:ascii="仿宋" w:hAnsi="仿宋" w:eastAsia="仿宋" w:cs="仿宋"/>
          <w:sz w:val="24"/>
          <w:szCs w:val="24"/>
          <w:lang w:val="en-US"/>
        </w:rPr>
        <w:t>4.6能生成精确的出入量记录表，并能够在系统中查询任意时间段的液体平衡情况；</w:t>
      </w:r>
    </w:p>
    <w:p w14:paraId="6BDD630C">
      <w:pPr>
        <w:rPr>
          <w:rFonts w:hint="default" w:ascii="仿宋" w:hAnsi="仿宋" w:eastAsia="仿宋" w:cs="仿宋"/>
          <w:sz w:val="24"/>
          <w:szCs w:val="24"/>
          <w:lang w:val="en-US"/>
        </w:rPr>
      </w:pPr>
      <w:r>
        <w:rPr>
          <w:rFonts w:hint="default" w:ascii="仿宋" w:hAnsi="仿宋" w:eastAsia="仿宋" w:cs="仿宋"/>
          <w:sz w:val="24"/>
          <w:szCs w:val="24"/>
          <w:lang w:val="en-US"/>
        </w:rPr>
        <w:t>4.7能与输液工作站对接后，自动生成出入量表；</w:t>
      </w:r>
    </w:p>
    <w:p w14:paraId="2D872D7F">
      <w:pPr>
        <w:rPr>
          <w:rFonts w:hint="default" w:ascii="仿宋" w:hAnsi="仿宋" w:eastAsia="仿宋" w:cs="仿宋"/>
          <w:sz w:val="24"/>
          <w:szCs w:val="24"/>
          <w:lang w:val="en-US"/>
        </w:rPr>
      </w:pPr>
      <w:r>
        <w:rPr>
          <w:rFonts w:hint="default" w:ascii="仿宋" w:hAnsi="仿宋" w:eastAsia="仿宋" w:cs="仿宋"/>
          <w:sz w:val="24"/>
          <w:szCs w:val="24"/>
          <w:lang w:val="en-US"/>
        </w:rPr>
        <w:t>5、护理记录</w:t>
      </w:r>
    </w:p>
    <w:p w14:paraId="4B5BCDAE">
      <w:pPr>
        <w:rPr>
          <w:rFonts w:hint="default" w:ascii="仿宋" w:hAnsi="仿宋" w:eastAsia="仿宋" w:cs="仿宋"/>
          <w:sz w:val="24"/>
          <w:szCs w:val="24"/>
          <w:lang w:val="en-US"/>
        </w:rPr>
      </w:pPr>
      <w:r>
        <w:rPr>
          <w:rFonts w:hint="default" w:ascii="仿宋" w:hAnsi="仿宋" w:eastAsia="仿宋" w:cs="仿宋"/>
          <w:sz w:val="24"/>
          <w:szCs w:val="24"/>
          <w:lang w:val="en-US"/>
        </w:rPr>
        <w:t>5.1护理记录中包括：压疮记录、皮肤情况护理记录、护嘱等执行情况。</w:t>
      </w:r>
    </w:p>
    <w:p w14:paraId="2510F603">
      <w:pPr>
        <w:rPr>
          <w:rFonts w:hint="default" w:ascii="仿宋" w:hAnsi="仿宋" w:eastAsia="仿宋" w:cs="仿宋"/>
          <w:sz w:val="24"/>
          <w:szCs w:val="24"/>
          <w:lang w:val="en-US"/>
        </w:rPr>
      </w:pPr>
      <w:r>
        <w:rPr>
          <w:rFonts w:hint="default" w:ascii="仿宋" w:hAnsi="仿宋" w:eastAsia="仿宋" w:cs="仿宋"/>
          <w:sz w:val="24"/>
          <w:szCs w:val="24"/>
          <w:lang w:val="en-US"/>
        </w:rPr>
        <w:t>5.2能进行重症专业护理记录，比如CRRT护理记录，ECMO护理记录等；</w:t>
      </w:r>
    </w:p>
    <w:p w14:paraId="0D8ED11C">
      <w:pPr>
        <w:rPr>
          <w:rFonts w:hint="default" w:ascii="仿宋" w:hAnsi="仿宋" w:eastAsia="仿宋" w:cs="仿宋"/>
          <w:sz w:val="24"/>
          <w:szCs w:val="24"/>
          <w:lang w:val="en-US"/>
        </w:rPr>
      </w:pPr>
      <w:r>
        <w:rPr>
          <w:rFonts w:hint="default" w:ascii="仿宋" w:hAnsi="仿宋" w:eastAsia="仿宋" w:cs="仿宋"/>
          <w:sz w:val="24"/>
          <w:szCs w:val="24"/>
          <w:lang w:val="en-US"/>
        </w:rPr>
        <w:t>5.3压力性损伤记录能上传照片以进行批复</w:t>
      </w:r>
    </w:p>
    <w:p w14:paraId="278313B6">
      <w:pPr>
        <w:rPr>
          <w:rFonts w:hint="default" w:ascii="仿宋" w:hAnsi="仿宋" w:eastAsia="仿宋" w:cs="仿宋"/>
          <w:sz w:val="24"/>
          <w:szCs w:val="24"/>
          <w:lang w:val="en-US"/>
        </w:rPr>
      </w:pPr>
      <w:r>
        <w:rPr>
          <w:rFonts w:hint="default" w:ascii="仿宋" w:hAnsi="仿宋" w:eastAsia="仿宋" w:cs="仿宋"/>
          <w:sz w:val="24"/>
          <w:szCs w:val="24"/>
          <w:lang w:val="en-US"/>
        </w:rPr>
        <w:t>5.4能通过模板输入护理记录，模板可自定义修改；</w:t>
      </w:r>
    </w:p>
    <w:p w14:paraId="2612A10E">
      <w:pPr>
        <w:rPr>
          <w:rFonts w:hint="default" w:ascii="仿宋" w:hAnsi="仿宋" w:eastAsia="仿宋" w:cs="仿宋"/>
          <w:sz w:val="24"/>
          <w:szCs w:val="24"/>
          <w:lang w:val="en-US"/>
        </w:rPr>
      </w:pPr>
      <w:r>
        <w:rPr>
          <w:rFonts w:hint="default" w:ascii="仿宋" w:hAnsi="仿宋" w:eastAsia="仿宋" w:cs="仿宋"/>
          <w:sz w:val="24"/>
          <w:szCs w:val="24"/>
          <w:lang w:val="en-US"/>
        </w:rPr>
        <w:t xml:space="preserve">5.5能够根据临床需求自定义增加或者修改护理记录内容； </w:t>
      </w:r>
    </w:p>
    <w:p w14:paraId="693BD095">
      <w:pPr>
        <w:rPr>
          <w:rFonts w:hint="default" w:ascii="仿宋" w:hAnsi="仿宋" w:eastAsia="仿宋" w:cs="仿宋"/>
          <w:sz w:val="24"/>
          <w:szCs w:val="24"/>
          <w:lang w:val="en-US"/>
        </w:rPr>
      </w:pPr>
      <w:r>
        <w:rPr>
          <w:rFonts w:hint="default" w:ascii="仿宋" w:hAnsi="仿宋" w:eastAsia="仿宋" w:cs="仿宋"/>
          <w:sz w:val="24"/>
          <w:szCs w:val="24"/>
          <w:lang w:val="en-US"/>
        </w:rPr>
        <w:t>6、护理记录</w:t>
      </w:r>
    </w:p>
    <w:p w14:paraId="3D1390FA">
      <w:pPr>
        <w:rPr>
          <w:rFonts w:hint="default" w:ascii="仿宋" w:hAnsi="仿宋" w:eastAsia="仿宋" w:cs="仿宋"/>
          <w:sz w:val="24"/>
          <w:szCs w:val="24"/>
          <w:lang w:val="en-US"/>
        </w:rPr>
      </w:pPr>
      <w:r>
        <w:rPr>
          <w:rFonts w:hint="default" w:ascii="仿宋" w:hAnsi="仿宋" w:eastAsia="仿宋" w:cs="仿宋"/>
          <w:sz w:val="24"/>
          <w:szCs w:val="24"/>
          <w:lang w:val="en-US"/>
        </w:rPr>
        <w:t>6.1护理评估内容包括且不限于入科评估、压疮评估及DVT评估等。</w:t>
      </w:r>
    </w:p>
    <w:p w14:paraId="329D733D">
      <w:pPr>
        <w:rPr>
          <w:rFonts w:hint="default" w:ascii="仿宋" w:hAnsi="仿宋" w:eastAsia="仿宋" w:cs="仿宋"/>
          <w:sz w:val="24"/>
          <w:szCs w:val="24"/>
          <w:lang w:val="en-US"/>
        </w:rPr>
      </w:pPr>
      <w:r>
        <w:rPr>
          <w:rFonts w:hint="default" w:ascii="仿宋" w:hAnsi="仿宋" w:eastAsia="仿宋" w:cs="仿宋"/>
          <w:sz w:val="24"/>
          <w:szCs w:val="24"/>
          <w:lang w:val="en-US"/>
        </w:rPr>
        <w:t>6.2包含常用的护理评估表单，重症专业护理评估表单；</w:t>
      </w:r>
    </w:p>
    <w:p w14:paraId="5DCE8481">
      <w:pPr>
        <w:rPr>
          <w:rFonts w:hint="default" w:ascii="仿宋" w:hAnsi="仿宋" w:eastAsia="仿宋" w:cs="仿宋"/>
          <w:sz w:val="24"/>
          <w:szCs w:val="24"/>
          <w:lang w:val="en-US"/>
        </w:rPr>
      </w:pPr>
      <w:r>
        <w:rPr>
          <w:rFonts w:hint="default" w:ascii="仿宋" w:hAnsi="仿宋" w:eastAsia="仿宋" w:cs="仿宋"/>
          <w:sz w:val="24"/>
          <w:szCs w:val="24"/>
          <w:lang w:val="en-US"/>
        </w:rPr>
        <w:t>6.3能根据医院对护理评估表单的要求对表单进行个性化调整；</w:t>
      </w:r>
    </w:p>
    <w:p w14:paraId="26F674B7">
      <w:pPr>
        <w:rPr>
          <w:rFonts w:hint="default" w:ascii="仿宋" w:hAnsi="仿宋" w:eastAsia="仿宋" w:cs="仿宋"/>
          <w:sz w:val="24"/>
          <w:szCs w:val="24"/>
          <w:lang w:val="en-US"/>
        </w:rPr>
      </w:pPr>
      <w:r>
        <w:rPr>
          <w:rFonts w:hint="default" w:ascii="仿宋" w:hAnsi="仿宋" w:eastAsia="仿宋" w:cs="仿宋"/>
          <w:sz w:val="24"/>
          <w:szCs w:val="24"/>
          <w:lang w:val="en-US"/>
        </w:rPr>
        <w:t>6.4支持评估部分评估项目的自动填充，比如生命体征体重填充，检验结果自动填充等；</w:t>
      </w:r>
    </w:p>
    <w:p w14:paraId="75C22F32">
      <w:pPr>
        <w:rPr>
          <w:rFonts w:hint="default" w:ascii="仿宋" w:hAnsi="仿宋" w:eastAsia="仿宋" w:cs="仿宋"/>
          <w:sz w:val="24"/>
          <w:szCs w:val="24"/>
          <w:lang w:val="en-US"/>
        </w:rPr>
      </w:pPr>
      <w:r>
        <w:rPr>
          <w:rFonts w:hint="default" w:ascii="仿宋" w:hAnsi="仿宋" w:eastAsia="仿宋" w:cs="仿宋"/>
          <w:sz w:val="24"/>
          <w:szCs w:val="24"/>
          <w:lang w:val="en-US"/>
        </w:rPr>
        <w:t>6.5包含各个亚专业评估单，比如儿童危重评分，产科风险评估，创伤风险评估，术后感染风险评估，DVT评估等；</w:t>
      </w:r>
    </w:p>
    <w:p w14:paraId="4AEE6239">
      <w:pPr>
        <w:rPr>
          <w:rFonts w:hint="default" w:ascii="仿宋" w:hAnsi="仿宋" w:eastAsia="仿宋" w:cs="仿宋"/>
          <w:sz w:val="24"/>
          <w:szCs w:val="24"/>
          <w:lang w:val="en-US"/>
        </w:rPr>
      </w:pPr>
      <w:r>
        <w:rPr>
          <w:rFonts w:hint="default" w:ascii="仿宋" w:hAnsi="仿宋" w:eastAsia="仿宋" w:cs="仿宋"/>
          <w:sz w:val="24"/>
          <w:szCs w:val="24"/>
          <w:lang w:val="en-US"/>
        </w:rPr>
        <w:t>7、交班交接</w:t>
      </w:r>
    </w:p>
    <w:p w14:paraId="4438BF61">
      <w:pPr>
        <w:rPr>
          <w:rFonts w:hint="default" w:ascii="仿宋" w:hAnsi="仿宋" w:eastAsia="仿宋" w:cs="仿宋"/>
          <w:sz w:val="24"/>
          <w:szCs w:val="24"/>
          <w:lang w:val="en-US"/>
        </w:rPr>
      </w:pPr>
      <w:r>
        <w:rPr>
          <w:rFonts w:hint="default" w:ascii="仿宋" w:hAnsi="仿宋" w:eastAsia="仿宋" w:cs="仿宋"/>
          <w:sz w:val="24"/>
          <w:szCs w:val="24"/>
          <w:lang w:val="en-US"/>
        </w:rPr>
        <w:t>7.1通过护理交班接班，用于护士记录需要交班接班的注意事项</w:t>
      </w:r>
    </w:p>
    <w:p w14:paraId="34066D31">
      <w:pPr>
        <w:rPr>
          <w:rFonts w:hint="default" w:ascii="仿宋" w:hAnsi="仿宋" w:eastAsia="仿宋" w:cs="仿宋"/>
          <w:sz w:val="24"/>
          <w:szCs w:val="24"/>
          <w:lang w:val="en-US"/>
        </w:rPr>
      </w:pPr>
      <w:r>
        <w:rPr>
          <w:rFonts w:hint="default" w:ascii="仿宋" w:hAnsi="仿宋" w:eastAsia="仿宋" w:cs="仿宋"/>
          <w:sz w:val="24"/>
          <w:szCs w:val="24"/>
          <w:lang w:val="en-US"/>
        </w:rPr>
        <w:t>7.2能进行电子交接班流程；</w:t>
      </w:r>
    </w:p>
    <w:p w14:paraId="604D136A">
      <w:pPr>
        <w:rPr>
          <w:rFonts w:hint="default" w:ascii="仿宋" w:hAnsi="仿宋" w:eastAsia="仿宋" w:cs="仿宋"/>
          <w:sz w:val="24"/>
          <w:szCs w:val="24"/>
          <w:lang w:val="en-US"/>
        </w:rPr>
      </w:pPr>
      <w:r>
        <w:rPr>
          <w:rFonts w:hint="default" w:ascii="仿宋" w:hAnsi="仿宋" w:eastAsia="仿宋" w:cs="仿宋"/>
          <w:sz w:val="24"/>
          <w:szCs w:val="24"/>
          <w:lang w:val="en-US"/>
        </w:rPr>
        <w:t xml:space="preserve">7.3能根据医院护理要求和学科特点自定义交接班内容； </w:t>
      </w:r>
    </w:p>
    <w:p w14:paraId="3D87D771">
      <w:pPr>
        <w:rPr>
          <w:rFonts w:hint="default" w:ascii="仿宋" w:hAnsi="仿宋" w:eastAsia="仿宋" w:cs="仿宋"/>
          <w:sz w:val="24"/>
          <w:szCs w:val="24"/>
          <w:lang w:val="en-US"/>
        </w:rPr>
      </w:pPr>
      <w:r>
        <w:rPr>
          <w:rFonts w:hint="default" w:ascii="仿宋" w:hAnsi="仿宋" w:eastAsia="仿宋" w:cs="仿宋"/>
          <w:sz w:val="24"/>
          <w:szCs w:val="24"/>
          <w:lang w:val="en-US"/>
        </w:rPr>
        <w:t>7.4能自动生成交接班报告；</w:t>
      </w:r>
    </w:p>
    <w:p w14:paraId="37019C0A">
      <w:pPr>
        <w:rPr>
          <w:rFonts w:hint="default" w:ascii="仿宋" w:hAnsi="仿宋" w:eastAsia="仿宋" w:cs="仿宋"/>
          <w:sz w:val="24"/>
          <w:szCs w:val="24"/>
          <w:lang w:val="en-US"/>
        </w:rPr>
      </w:pPr>
      <w:r>
        <w:rPr>
          <w:rFonts w:hint="default" w:ascii="仿宋" w:hAnsi="仿宋" w:eastAsia="仿宋" w:cs="仿宋"/>
          <w:sz w:val="24"/>
          <w:szCs w:val="24"/>
          <w:lang w:val="en-US"/>
        </w:rPr>
        <w:t>8、导管记录</w:t>
      </w:r>
    </w:p>
    <w:p w14:paraId="69D0FC95">
      <w:pPr>
        <w:rPr>
          <w:rFonts w:hint="default" w:ascii="仿宋" w:hAnsi="仿宋" w:eastAsia="仿宋" w:cs="仿宋"/>
          <w:sz w:val="24"/>
          <w:szCs w:val="24"/>
          <w:lang w:val="en-US"/>
        </w:rPr>
      </w:pPr>
      <w:r>
        <w:rPr>
          <w:rFonts w:hint="default" w:ascii="仿宋" w:hAnsi="仿宋" w:eastAsia="仿宋" w:cs="仿宋"/>
          <w:sz w:val="24"/>
          <w:szCs w:val="24"/>
          <w:lang w:val="en-US"/>
        </w:rPr>
        <w:t>8.1通过导管记录功能记录导管安置情况</w:t>
      </w:r>
    </w:p>
    <w:p w14:paraId="7AF8BC9C">
      <w:pPr>
        <w:rPr>
          <w:rFonts w:hint="default" w:ascii="仿宋" w:hAnsi="仿宋" w:eastAsia="仿宋" w:cs="仿宋"/>
          <w:sz w:val="24"/>
          <w:szCs w:val="24"/>
          <w:lang w:val="en-US"/>
        </w:rPr>
      </w:pPr>
      <w:r>
        <w:rPr>
          <w:rFonts w:hint="default" w:ascii="仿宋" w:hAnsi="仿宋" w:eastAsia="仿宋" w:cs="仿宋"/>
          <w:sz w:val="24"/>
          <w:szCs w:val="24"/>
          <w:lang w:val="en-US"/>
        </w:rPr>
        <w:t>8.2能提示导管安置时间，并能设置报警天数高限；</w:t>
      </w:r>
    </w:p>
    <w:p w14:paraId="7F35DFE2">
      <w:pPr>
        <w:rPr>
          <w:rFonts w:hint="default" w:ascii="仿宋" w:hAnsi="仿宋" w:eastAsia="仿宋" w:cs="仿宋"/>
          <w:sz w:val="24"/>
          <w:szCs w:val="24"/>
          <w:lang w:val="en-US"/>
        </w:rPr>
      </w:pPr>
      <w:r>
        <w:rPr>
          <w:rFonts w:hint="default" w:ascii="仿宋" w:hAnsi="仿宋" w:eastAsia="仿宋" w:cs="仿宋"/>
          <w:sz w:val="24"/>
          <w:szCs w:val="24"/>
          <w:lang w:val="en-US"/>
        </w:rPr>
        <w:t>8.3能记录安置情况和拔出情况记录；</w:t>
      </w:r>
    </w:p>
    <w:p w14:paraId="3671C0EB">
      <w:pPr>
        <w:rPr>
          <w:rFonts w:hint="default" w:ascii="仿宋" w:hAnsi="仿宋" w:eastAsia="仿宋" w:cs="仿宋"/>
          <w:sz w:val="24"/>
          <w:szCs w:val="24"/>
          <w:lang w:val="en-US"/>
        </w:rPr>
      </w:pPr>
      <w:r>
        <w:rPr>
          <w:rFonts w:hint="default" w:ascii="仿宋" w:hAnsi="仿宋" w:eastAsia="仿宋" w:cs="仿宋"/>
          <w:sz w:val="24"/>
          <w:szCs w:val="24"/>
          <w:lang w:val="en-US"/>
        </w:rPr>
        <w:t>8.4能设置多根导管的标号；</w:t>
      </w:r>
    </w:p>
    <w:p w14:paraId="63E46603">
      <w:pPr>
        <w:rPr>
          <w:rFonts w:hint="default" w:ascii="仿宋" w:hAnsi="仿宋" w:eastAsia="仿宋" w:cs="仿宋"/>
          <w:sz w:val="24"/>
          <w:szCs w:val="24"/>
          <w:lang w:val="en-US"/>
        </w:rPr>
      </w:pPr>
      <w:r>
        <w:rPr>
          <w:rFonts w:hint="default" w:ascii="仿宋" w:hAnsi="仿宋" w:eastAsia="仿宋" w:cs="仿宋"/>
          <w:sz w:val="24"/>
          <w:szCs w:val="24"/>
          <w:lang w:val="en-US"/>
        </w:rPr>
        <w:t>8.5能在特护记录中记录导管记录；</w:t>
      </w:r>
    </w:p>
    <w:p w14:paraId="7ABC89CA">
      <w:pPr>
        <w:rPr>
          <w:rFonts w:hint="default" w:ascii="仿宋" w:hAnsi="仿宋" w:eastAsia="仿宋" w:cs="仿宋"/>
          <w:sz w:val="24"/>
          <w:szCs w:val="24"/>
          <w:lang w:val="en-US"/>
        </w:rPr>
      </w:pPr>
      <w:r>
        <w:rPr>
          <w:rFonts w:hint="default" w:ascii="仿宋" w:hAnsi="仿宋" w:eastAsia="仿宋" w:cs="仿宋"/>
          <w:sz w:val="24"/>
          <w:szCs w:val="24"/>
          <w:lang w:val="en-US"/>
        </w:rPr>
        <w:t>9、护理看板</w:t>
      </w:r>
    </w:p>
    <w:p w14:paraId="454DDFAE">
      <w:pPr>
        <w:rPr>
          <w:rFonts w:hint="default" w:ascii="仿宋" w:hAnsi="仿宋" w:eastAsia="仿宋" w:cs="仿宋"/>
          <w:sz w:val="24"/>
          <w:szCs w:val="24"/>
          <w:lang w:val="en-US"/>
        </w:rPr>
      </w:pPr>
      <w:r>
        <w:rPr>
          <w:rFonts w:hint="default" w:ascii="仿宋" w:hAnsi="仿宋" w:eastAsia="仿宋" w:cs="仿宋"/>
          <w:sz w:val="24"/>
          <w:szCs w:val="24"/>
          <w:lang w:val="en-US"/>
        </w:rPr>
        <w:t>9.1通过护理看板能实时提示在科患者中具有高风险压疮、跌倒、非计划拔管的患者床号；</w:t>
      </w:r>
    </w:p>
    <w:p w14:paraId="24C87F62">
      <w:pPr>
        <w:rPr>
          <w:rFonts w:hint="default" w:ascii="仿宋" w:hAnsi="仿宋" w:eastAsia="仿宋" w:cs="仿宋"/>
          <w:sz w:val="24"/>
          <w:szCs w:val="24"/>
          <w:lang w:val="en-US"/>
        </w:rPr>
      </w:pPr>
      <w:r>
        <w:rPr>
          <w:rFonts w:hint="default" w:ascii="仿宋" w:hAnsi="仿宋" w:eastAsia="仿宋" w:cs="仿宋"/>
          <w:sz w:val="24"/>
          <w:szCs w:val="24"/>
          <w:lang w:val="en-US"/>
        </w:rPr>
        <w:t>9.2通过护理看板能实时提醒在科患者中尿管、胃管更换提醒；</w:t>
      </w:r>
    </w:p>
    <w:p w14:paraId="3482C6C6">
      <w:pPr>
        <w:rPr>
          <w:rFonts w:hint="default" w:ascii="仿宋" w:hAnsi="仿宋" w:eastAsia="仿宋" w:cs="仿宋"/>
          <w:sz w:val="24"/>
          <w:szCs w:val="24"/>
          <w:lang w:val="en-US"/>
        </w:rPr>
      </w:pPr>
      <w:r>
        <w:rPr>
          <w:rFonts w:hint="default" w:ascii="仿宋" w:hAnsi="仿宋" w:eastAsia="仿宋" w:cs="仿宋"/>
          <w:sz w:val="24"/>
          <w:szCs w:val="24"/>
          <w:lang w:val="en-US"/>
        </w:rPr>
        <w:t>9.3通过护理看板能记录及展示当天预计入科、出科、出院、外出检查床位患者情况；</w:t>
      </w:r>
    </w:p>
    <w:p w14:paraId="526E0E33">
      <w:pPr>
        <w:rPr>
          <w:rFonts w:hint="default" w:ascii="仿宋" w:hAnsi="仿宋" w:eastAsia="仿宋" w:cs="仿宋"/>
          <w:sz w:val="24"/>
          <w:szCs w:val="24"/>
          <w:lang w:val="en-US"/>
        </w:rPr>
      </w:pPr>
      <w:r>
        <w:rPr>
          <w:rFonts w:hint="default" w:ascii="仿宋" w:hAnsi="仿宋" w:eastAsia="仿宋" w:cs="仿宋"/>
          <w:sz w:val="24"/>
          <w:szCs w:val="24"/>
          <w:lang w:val="en-US"/>
        </w:rPr>
        <w:t>10、医疗记录</w:t>
      </w:r>
    </w:p>
    <w:p w14:paraId="611C9A5A">
      <w:pPr>
        <w:rPr>
          <w:rFonts w:hint="default" w:ascii="仿宋" w:hAnsi="仿宋" w:eastAsia="仿宋" w:cs="仿宋"/>
          <w:sz w:val="24"/>
          <w:szCs w:val="24"/>
          <w:lang w:val="en-US"/>
        </w:rPr>
      </w:pPr>
      <w:r>
        <w:rPr>
          <w:rFonts w:hint="default" w:ascii="仿宋" w:hAnsi="仿宋" w:eastAsia="仿宋" w:cs="仿宋"/>
          <w:sz w:val="24"/>
          <w:szCs w:val="24"/>
          <w:lang w:val="en-US"/>
        </w:rPr>
        <w:t>10.1从医院信息系统中集成医疗记录，包括且不限于：电子医嘱记录、检验报告记录、检查报告记录；</w:t>
      </w:r>
    </w:p>
    <w:p w14:paraId="30D64C5D">
      <w:pPr>
        <w:rPr>
          <w:rFonts w:hint="default" w:ascii="仿宋" w:hAnsi="仿宋" w:eastAsia="仿宋" w:cs="仿宋"/>
          <w:sz w:val="24"/>
          <w:szCs w:val="24"/>
          <w:lang w:val="en-US"/>
        </w:rPr>
      </w:pPr>
      <w:r>
        <w:rPr>
          <w:rFonts w:hint="default" w:ascii="仿宋" w:hAnsi="仿宋" w:eastAsia="仿宋" w:cs="仿宋"/>
          <w:sz w:val="24"/>
          <w:szCs w:val="24"/>
          <w:lang w:val="en-US"/>
        </w:rPr>
        <w:t>10.2能对检验报告进行集中的可视化展示，方便医生掌握病人发展；</w:t>
      </w:r>
    </w:p>
    <w:p w14:paraId="2A721D0F">
      <w:pPr>
        <w:rPr>
          <w:rFonts w:hint="default" w:ascii="仿宋" w:hAnsi="仿宋" w:eastAsia="仿宋" w:cs="仿宋"/>
          <w:sz w:val="24"/>
          <w:szCs w:val="24"/>
          <w:lang w:val="en-US"/>
        </w:rPr>
      </w:pPr>
      <w:r>
        <w:rPr>
          <w:rFonts w:hint="default" w:ascii="仿宋" w:hAnsi="仿宋" w:eastAsia="仿宋" w:cs="仿宋"/>
          <w:sz w:val="24"/>
          <w:szCs w:val="24"/>
          <w:lang w:val="en-US"/>
        </w:rPr>
        <w:t>10.3能显示长期医嘱的用药天数；</w:t>
      </w:r>
    </w:p>
    <w:p w14:paraId="018D4D29">
      <w:pPr>
        <w:rPr>
          <w:rFonts w:hint="default" w:ascii="仿宋" w:hAnsi="仿宋" w:eastAsia="仿宋" w:cs="仿宋"/>
          <w:sz w:val="24"/>
          <w:szCs w:val="24"/>
          <w:lang w:val="en-US"/>
        </w:rPr>
      </w:pPr>
      <w:r>
        <w:rPr>
          <w:rFonts w:hint="default" w:ascii="仿宋" w:hAnsi="仿宋" w:eastAsia="仿宋" w:cs="仿宋"/>
          <w:sz w:val="24"/>
          <w:szCs w:val="24"/>
          <w:lang w:val="en-US"/>
        </w:rPr>
        <w:t>11、医疗评估</w:t>
      </w:r>
    </w:p>
    <w:p w14:paraId="190BCDBC">
      <w:pPr>
        <w:rPr>
          <w:rFonts w:hint="default" w:ascii="仿宋" w:hAnsi="仿宋" w:eastAsia="仿宋" w:cs="仿宋"/>
          <w:sz w:val="24"/>
          <w:szCs w:val="24"/>
          <w:lang w:val="en-US"/>
        </w:rPr>
      </w:pPr>
      <w:r>
        <w:rPr>
          <w:rFonts w:hint="default" w:ascii="仿宋" w:hAnsi="仿宋" w:eastAsia="仿宋" w:cs="仿宋"/>
          <w:sz w:val="24"/>
          <w:szCs w:val="24"/>
          <w:lang w:val="en-US"/>
        </w:rPr>
        <w:t>11.1通过医疗评估进行Apache II、SOFA及CAM-s评估、早期预警评估NEWS等评估。</w:t>
      </w:r>
    </w:p>
    <w:p w14:paraId="1509E2AE">
      <w:pPr>
        <w:rPr>
          <w:rFonts w:hint="default" w:ascii="仿宋" w:hAnsi="仿宋" w:eastAsia="仿宋" w:cs="仿宋"/>
          <w:sz w:val="24"/>
          <w:szCs w:val="24"/>
          <w:lang w:val="en-US"/>
        </w:rPr>
      </w:pPr>
      <w:r>
        <w:rPr>
          <w:rFonts w:hint="default" w:ascii="仿宋" w:hAnsi="仿宋" w:eastAsia="仿宋" w:cs="仿宋"/>
          <w:sz w:val="24"/>
          <w:szCs w:val="24"/>
          <w:lang w:val="en-US"/>
        </w:rPr>
        <w:t xml:space="preserve">11.2能根据医院对评估表单的要求对表单进行个性化调整； </w:t>
      </w:r>
    </w:p>
    <w:p w14:paraId="57A94BF1">
      <w:pPr>
        <w:rPr>
          <w:rFonts w:hint="default" w:ascii="仿宋" w:hAnsi="仿宋" w:eastAsia="仿宋" w:cs="仿宋"/>
          <w:sz w:val="24"/>
          <w:szCs w:val="24"/>
          <w:lang w:val="en-US"/>
        </w:rPr>
      </w:pPr>
      <w:r>
        <w:rPr>
          <w:rFonts w:hint="default" w:ascii="仿宋" w:hAnsi="仿宋" w:eastAsia="仿宋" w:cs="仿宋"/>
          <w:sz w:val="24"/>
          <w:szCs w:val="24"/>
          <w:lang w:val="en-US"/>
        </w:rPr>
        <w:t>11.3支持部分评估项目的自动填充，比如生命体征体重填充，检验结果自动填充等；</w:t>
      </w:r>
    </w:p>
    <w:p w14:paraId="0ABA14CC">
      <w:pPr>
        <w:rPr>
          <w:rFonts w:hint="default" w:ascii="仿宋" w:hAnsi="仿宋" w:eastAsia="仿宋" w:cs="仿宋"/>
          <w:sz w:val="24"/>
          <w:szCs w:val="24"/>
          <w:lang w:val="en-US"/>
        </w:rPr>
      </w:pPr>
      <w:r>
        <w:rPr>
          <w:rFonts w:hint="default" w:ascii="仿宋" w:hAnsi="仿宋" w:eastAsia="仿宋" w:cs="仿宋"/>
          <w:sz w:val="24"/>
          <w:szCs w:val="24"/>
          <w:lang w:val="en-US"/>
        </w:rPr>
        <w:t>11.4通过SOFA评估，评估危重症患者病情；</w:t>
      </w:r>
    </w:p>
    <w:p w14:paraId="063149CF">
      <w:pPr>
        <w:rPr>
          <w:rFonts w:hint="default" w:ascii="仿宋" w:hAnsi="仿宋" w:eastAsia="仿宋" w:cs="仿宋"/>
          <w:sz w:val="24"/>
          <w:szCs w:val="24"/>
          <w:lang w:val="en-US"/>
        </w:rPr>
      </w:pPr>
      <w:r>
        <w:rPr>
          <w:rFonts w:hint="default" w:ascii="仿宋" w:hAnsi="仿宋" w:eastAsia="仿宋" w:cs="仿宋"/>
          <w:sz w:val="24"/>
          <w:szCs w:val="24"/>
          <w:lang w:val="en-US"/>
        </w:rPr>
        <w:t>12、医疗核查</w:t>
      </w:r>
    </w:p>
    <w:p w14:paraId="192A8813">
      <w:pPr>
        <w:rPr>
          <w:rFonts w:hint="default" w:ascii="仿宋" w:hAnsi="仿宋" w:eastAsia="仿宋" w:cs="仿宋"/>
          <w:sz w:val="24"/>
          <w:szCs w:val="24"/>
          <w:lang w:val="en-US"/>
        </w:rPr>
      </w:pPr>
      <w:r>
        <w:rPr>
          <w:rFonts w:hint="default" w:ascii="仿宋" w:hAnsi="仿宋" w:eastAsia="仿宋" w:cs="仿宋"/>
          <w:sz w:val="24"/>
          <w:szCs w:val="24"/>
          <w:lang w:val="en-US"/>
        </w:rPr>
        <w:t>12.1通过医疗核查功能，使用清单管理的方式规范医疗质量，包含常用的核查单，比如医生查房核查单、输血核查单、三管预防核查单等；</w:t>
      </w:r>
    </w:p>
    <w:p w14:paraId="1EA69B7F">
      <w:pPr>
        <w:rPr>
          <w:rFonts w:hint="default" w:ascii="仿宋" w:hAnsi="仿宋" w:eastAsia="仿宋" w:cs="仿宋"/>
          <w:sz w:val="24"/>
          <w:szCs w:val="24"/>
          <w:lang w:val="en-US"/>
        </w:rPr>
      </w:pPr>
      <w:r>
        <w:rPr>
          <w:rFonts w:hint="default" w:ascii="仿宋" w:hAnsi="仿宋" w:eastAsia="仿宋" w:cs="仿宋"/>
          <w:sz w:val="24"/>
          <w:szCs w:val="24"/>
          <w:lang w:val="en-US"/>
        </w:rPr>
        <w:t>12.2能根据临床要求对核查单进行自定义调整；</w:t>
      </w:r>
    </w:p>
    <w:p w14:paraId="113C75A3">
      <w:pPr>
        <w:rPr>
          <w:rFonts w:hint="default" w:ascii="仿宋" w:hAnsi="仿宋" w:eastAsia="仿宋" w:cs="仿宋"/>
          <w:sz w:val="24"/>
          <w:szCs w:val="24"/>
          <w:lang w:val="en-US"/>
        </w:rPr>
      </w:pPr>
      <w:r>
        <w:rPr>
          <w:rFonts w:hint="default" w:ascii="仿宋" w:hAnsi="仿宋" w:eastAsia="仿宋" w:cs="仿宋"/>
          <w:sz w:val="24"/>
          <w:szCs w:val="24"/>
          <w:lang w:val="en-US"/>
        </w:rPr>
        <w:t>12.3能自动填充部分核查项目，比如24小时出入量统计等；</w:t>
      </w:r>
    </w:p>
    <w:p w14:paraId="54AAF779">
      <w:pPr>
        <w:rPr>
          <w:rFonts w:hint="default" w:ascii="仿宋" w:hAnsi="仿宋" w:eastAsia="仿宋" w:cs="仿宋"/>
          <w:sz w:val="24"/>
          <w:szCs w:val="24"/>
          <w:lang w:val="en-US"/>
        </w:rPr>
      </w:pPr>
      <w:r>
        <w:rPr>
          <w:rFonts w:hint="default" w:ascii="仿宋" w:hAnsi="仿宋" w:eastAsia="仿宋" w:cs="仿宋"/>
          <w:sz w:val="24"/>
          <w:szCs w:val="24"/>
          <w:lang w:val="en-US"/>
        </w:rPr>
        <w:t>13、床旁检查</w:t>
      </w:r>
    </w:p>
    <w:p w14:paraId="213549E5">
      <w:pPr>
        <w:rPr>
          <w:rFonts w:hint="default" w:ascii="仿宋" w:hAnsi="仿宋" w:eastAsia="仿宋" w:cs="仿宋"/>
          <w:sz w:val="24"/>
          <w:szCs w:val="24"/>
          <w:lang w:val="en-US"/>
        </w:rPr>
      </w:pPr>
      <w:r>
        <w:rPr>
          <w:rFonts w:hint="default" w:ascii="仿宋" w:hAnsi="仿宋" w:eastAsia="仿宋" w:cs="仿宋"/>
          <w:sz w:val="24"/>
          <w:szCs w:val="24"/>
          <w:lang w:val="en-US"/>
        </w:rPr>
        <w:t>13.1能对血气分析、床旁超声等床旁检查的申请、执行流程管理；</w:t>
      </w:r>
    </w:p>
    <w:p w14:paraId="33CE5AD5">
      <w:pPr>
        <w:rPr>
          <w:rFonts w:hint="default" w:ascii="仿宋" w:hAnsi="仿宋" w:eastAsia="仿宋" w:cs="仿宋"/>
          <w:sz w:val="24"/>
          <w:szCs w:val="24"/>
          <w:lang w:val="en-US"/>
        </w:rPr>
      </w:pPr>
      <w:r>
        <w:rPr>
          <w:rFonts w:hint="default" w:ascii="仿宋" w:hAnsi="仿宋" w:eastAsia="仿宋" w:cs="仿宋"/>
          <w:sz w:val="24"/>
          <w:szCs w:val="24"/>
          <w:lang w:val="en-US"/>
        </w:rPr>
        <w:t>13.2能从血气分析获取检验结果；</w:t>
      </w:r>
    </w:p>
    <w:p w14:paraId="391B9102">
      <w:pPr>
        <w:rPr>
          <w:rFonts w:hint="default" w:ascii="仿宋" w:hAnsi="仿宋" w:eastAsia="仿宋" w:cs="仿宋"/>
          <w:sz w:val="24"/>
          <w:szCs w:val="24"/>
          <w:lang w:val="en-US"/>
        </w:rPr>
      </w:pPr>
      <w:r>
        <w:rPr>
          <w:rFonts w:hint="default" w:ascii="仿宋" w:hAnsi="仿宋" w:eastAsia="仿宋" w:cs="仿宋"/>
          <w:sz w:val="24"/>
          <w:szCs w:val="24"/>
          <w:lang w:val="en-US"/>
        </w:rPr>
        <w:t>13.3能使用清单核查的方式进行床旁超声检查，避免遗漏，保证治疗；</w:t>
      </w:r>
    </w:p>
    <w:p w14:paraId="7023FF7A">
      <w:pPr>
        <w:rPr>
          <w:rFonts w:hint="default" w:ascii="仿宋" w:hAnsi="仿宋" w:eastAsia="仿宋" w:cs="仿宋"/>
          <w:sz w:val="24"/>
          <w:szCs w:val="24"/>
          <w:lang w:val="en-US"/>
        </w:rPr>
      </w:pPr>
      <w:r>
        <w:rPr>
          <w:rFonts w:hint="default" w:ascii="仿宋" w:hAnsi="仿宋" w:eastAsia="仿宋" w:cs="仿宋"/>
          <w:sz w:val="24"/>
          <w:szCs w:val="24"/>
          <w:lang w:val="en-US"/>
        </w:rPr>
        <w:t>14、呼吸治疗</w:t>
      </w:r>
    </w:p>
    <w:p w14:paraId="39664EE7">
      <w:pPr>
        <w:rPr>
          <w:rFonts w:hint="default" w:ascii="仿宋" w:hAnsi="仿宋" w:eastAsia="仿宋" w:cs="仿宋"/>
          <w:sz w:val="24"/>
          <w:szCs w:val="24"/>
          <w:lang w:val="en-US"/>
        </w:rPr>
      </w:pPr>
      <w:r>
        <w:rPr>
          <w:rFonts w:hint="default" w:ascii="仿宋" w:hAnsi="仿宋" w:eastAsia="仿宋" w:cs="仿宋"/>
          <w:sz w:val="24"/>
          <w:szCs w:val="24"/>
          <w:lang w:val="en-US"/>
        </w:rPr>
        <w:t>14.1能对呼吸机参数进行详细的记录；</w:t>
      </w:r>
    </w:p>
    <w:p w14:paraId="607D496D">
      <w:pPr>
        <w:rPr>
          <w:rFonts w:hint="default" w:ascii="仿宋" w:hAnsi="仿宋" w:eastAsia="仿宋" w:cs="仿宋"/>
          <w:sz w:val="24"/>
          <w:szCs w:val="24"/>
          <w:lang w:val="en-US"/>
        </w:rPr>
      </w:pPr>
      <w:r>
        <w:rPr>
          <w:rFonts w:hint="default" w:ascii="仿宋" w:hAnsi="仿宋" w:eastAsia="仿宋" w:cs="仿宋"/>
          <w:sz w:val="24"/>
          <w:szCs w:val="24"/>
          <w:lang w:val="en-US"/>
        </w:rPr>
        <w:t xml:space="preserve">14.2呼吸治疗时能根据呼吸机类型和呼吸机模式不同记录不同的参数； </w:t>
      </w:r>
    </w:p>
    <w:p w14:paraId="03FE2021">
      <w:pPr>
        <w:rPr>
          <w:rFonts w:hint="default" w:ascii="仿宋" w:hAnsi="仿宋" w:eastAsia="仿宋" w:cs="仿宋"/>
          <w:sz w:val="24"/>
          <w:szCs w:val="24"/>
          <w:lang w:val="en-US"/>
        </w:rPr>
      </w:pPr>
      <w:r>
        <w:rPr>
          <w:rFonts w:hint="default" w:ascii="仿宋" w:hAnsi="仿宋" w:eastAsia="仿宋" w:cs="仿宋"/>
          <w:sz w:val="24"/>
          <w:szCs w:val="24"/>
          <w:lang w:val="en-US"/>
        </w:rPr>
        <w:t xml:space="preserve">14.3呼吸治疗时能记录呼吸治疗师操作记录； </w:t>
      </w:r>
    </w:p>
    <w:p w14:paraId="4B986763">
      <w:pPr>
        <w:rPr>
          <w:rFonts w:hint="default" w:ascii="仿宋" w:hAnsi="仿宋" w:eastAsia="仿宋" w:cs="仿宋"/>
          <w:sz w:val="24"/>
          <w:szCs w:val="24"/>
          <w:lang w:val="en-US"/>
        </w:rPr>
      </w:pPr>
      <w:r>
        <w:rPr>
          <w:rFonts w:hint="default" w:ascii="仿宋" w:hAnsi="仿宋" w:eastAsia="仿宋" w:cs="仿宋"/>
          <w:sz w:val="24"/>
          <w:szCs w:val="24"/>
          <w:lang w:val="en-US"/>
        </w:rPr>
        <w:t>14.4呼吸治疗时能进行患者呼吸治疗相关评估；</w:t>
      </w:r>
    </w:p>
    <w:p w14:paraId="1F7EE931">
      <w:pPr>
        <w:rPr>
          <w:rFonts w:hint="default" w:ascii="仿宋" w:hAnsi="仿宋" w:eastAsia="仿宋" w:cs="仿宋"/>
          <w:sz w:val="24"/>
          <w:szCs w:val="24"/>
          <w:lang w:val="en-US"/>
        </w:rPr>
      </w:pPr>
      <w:r>
        <w:rPr>
          <w:rFonts w:hint="default" w:ascii="仿宋" w:hAnsi="仿宋" w:eastAsia="仿宋" w:cs="仿宋"/>
          <w:sz w:val="24"/>
          <w:szCs w:val="24"/>
          <w:lang w:val="en-US"/>
        </w:rPr>
        <w:t>15、知识库</w:t>
      </w:r>
    </w:p>
    <w:p w14:paraId="100DD24F">
      <w:pPr>
        <w:rPr>
          <w:rFonts w:hint="default" w:ascii="仿宋" w:hAnsi="仿宋" w:eastAsia="仿宋" w:cs="仿宋"/>
          <w:sz w:val="24"/>
          <w:szCs w:val="24"/>
          <w:lang w:val="en-US"/>
        </w:rPr>
      </w:pPr>
      <w:r>
        <w:rPr>
          <w:rFonts w:hint="default" w:ascii="仿宋" w:hAnsi="仿宋" w:eastAsia="仿宋" w:cs="仿宋"/>
          <w:sz w:val="24"/>
          <w:szCs w:val="24"/>
          <w:lang w:val="en-US"/>
        </w:rPr>
        <w:t>15.1通过运用知识库，进行重症预警、自动评估及综合征诊断应用的规则集合，至少包含指标参数预警知识库、自动评估规则知识库及综合征诊断知识库；</w:t>
      </w:r>
    </w:p>
    <w:p w14:paraId="70BCAC1D">
      <w:pPr>
        <w:rPr>
          <w:rFonts w:hint="default" w:ascii="仿宋" w:hAnsi="仿宋" w:eastAsia="仿宋" w:cs="仿宋"/>
          <w:sz w:val="24"/>
          <w:szCs w:val="24"/>
          <w:lang w:val="en-US"/>
        </w:rPr>
      </w:pPr>
      <w:r>
        <w:rPr>
          <w:rFonts w:hint="default" w:ascii="仿宋" w:hAnsi="仿宋" w:eastAsia="仿宋" w:cs="仿宋"/>
          <w:sz w:val="24"/>
          <w:szCs w:val="24"/>
          <w:lang w:val="en-US"/>
        </w:rPr>
        <w:t>15.2采购人经过授权后可维护知识库，经过审核后生效；</w:t>
      </w:r>
    </w:p>
    <w:p w14:paraId="076FFC1F">
      <w:pPr>
        <w:rPr>
          <w:rFonts w:hint="default" w:ascii="仿宋" w:hAnsi="仿宋" w:eastAsia="仿宋" w:cs="仿宋"/>
          <w:sz w:val="24"/>
          <w:szCs w:val="24"/>
          <w:lang w:val="en-US"/>
        </w:rPr>
      </w:pPr>
      <w:r>
        <w:rPr>
          <w:rFonts w:hint="default" w:ascii="仿宋" w:hAnsi="仿宋" w:eastAsia="仿宋" w:cs="仿宋"/>
          <w:sz w:val="24"/>
          <w:szCs w:val="24"/>
          <w:lang w:val="en-US"/>
        </w:rPr>
        <w:t>15.3提供监护参数结合用药情况、检验结果的结果分析；</w:t>
      </w:r>
    </w:p>
    <w:p w14:paraId="0F8421D0">
      <w:pPr>
        <w:rPr>
          <w:rFonts w:hint="default" w:ascii="仿宋" w:hAnsi="仿宋" w:eastAsia="仿宋" w:cs="仿宋"/>
          <w:sz w:val="24"/>
          <w:szCs w:val="24"/>
          <w:lang w:val="en-US"/>
        </w:rPr>
      </w:pPr>
      <w:r>
        <w:rPr>
          <w:rFonts w:hint="default" w:ascii="仿宋" w:hAnsi="仿宋" w:eastAsia="仿宋" w:cs="仿宋"/>
          <w:sz w:val="24"/>
          <w:szCs w:val="24"/>
          <w:lang w:val="en-US"/>
        </w:rPr>
        <w:t>16、辅助诊疗</w:t>
      </w:r>
    </w:p>
    <w:p w14:paraId="07E82758">
      <w:pPr>
        <w:rPr>
          <w:rFonts w:hint="default" w:ascii="仿宋" w:hAnsi="仿宋" w:eastAsia="仿宋" w:cs="仿宋"/>
          <w:sz w:val="24"/>
          <w:szCs w:val="24"/>
          <w:lang w:val="en-US"/>
        </w:rPr>
      </w:pPr>
      <w:r>
        <w:rPr>
          <w:rFonts w:hint="default" w:ascii="仿宋" w:hAnsi="仿宋" w:eastAsia="仿宋" w:cs="仿宋"/>
          <w:sz w:val="24"/>
          <w:szCs w:val="24"/>
          <w:lang w:val="en-US"/>
        </w:rPr>
        <w:t>16.1通过辅助诊疗，使用患者全息视图的方式全方位展示患者病情，包括检验结果的变化趋势、患者特殊用药情况、患者危重评估情况标化趋势；</w:t>
      </w:r>
    </w:p>
    <w:p w14:paraId="09AFA7E2">
      <w:pPr>
        <w:rPr>
          <w:rFonts w:hint="default" w:ascii="仿宋" w:hAnsi="仿宋" w:eastAsia="仿宋" w:cs="仿宋"/>
          <w:sz w:val="24"/>
          <w:szCs w:val="24"/>
          <w:lang w:val="en-US"/>
        </w:rPr>
      </w:pPr>
      <w:r>
        <w:rPr>
          <w:rFonts w:hint="default" w:ascii="仿宋" w:hAnsi="仿宋" w:eastAsia="仿宋" w:cs="仿宋"/>
          <w:sz w:val="24"/>
          <w:szCs w:val="24"/>
          <w:lang w:val="en-US"/>
        </w:rPr>
        <w:t>16.2分专题展示医疗数据，包括体征、检验、检查和治疗，专题至少包括生命体征、出入量、感染、器官功能、呼吸治疗、血流动力学、镇静镇痛等；</w:t>
      </w:r>
    </w:p>
    <w:p w14:paraId="3F122A11">
      <w:pPr>
        <w:rPr>
          <w:rFonts w:hint="default" w:ascii="仿宋" w:hAnsi="仿宋" w:eastAsia="仿宋" w:cs="仿宋"/>
          <w:sz w:val="24"/>
          <w:szCs w:val="24"/>
          <w:lang w:val="en-US"/>
        </w:rPr>
      </w:pPr>
      <w:r>
        <w:rPr>
          <w:rFonts w:hint="default" w:ascii="仿宋" w:hAnsi="仿宋" w:eastAsia="仿宋" w:cs="仿宋"/>
          <w:sz w:val="24"/>
          <w:szCs w:val="24"/>
          <w:lang w:val="en-US"/>
        </w:rPr>
        <w:t>16.3结合知识库的监护数据结果分析、SOFA自动评估结果、综合诊断提示；</w:t>
      </w:r>
    </w:p>
    <w:p w14:paraId="4635DEA6">
      <w:pPr>
        <w:rPr>
          <w:rFonts w:hint="default" w:ascii="仿宋" w:hAnsi="仿宋" w:eastAsia="仿宋" w:cs="仿宋"/>
          <w:sz w:val="24"/>
          <w:szCs w:val="24"/>
          <w:lang w:val="en-US"/>
        </w:rPr>
      </w:pPr>
      <w:r>
        <w:rPr>
          <w:rFonts w:hint="default" w:ascii="仿宋" w:hAnsi="仿宋" w:eastAsia="仿宋" w:cs="仿宋"/>
          <w:sz w:val="24"/>
          <w:szCs w:val="24"/>
          <w:lang w:val="en-US"/>
        </w:rPr>
        <w:t>16.4能展示生命体征的变化趋势；</w:t>
      </w:r>
    </w:p>
    <w:p w14:paraId="726E1C3D">
      <w:pPr>
        <w:rPr>
          <w:rFonts w:hint="default" w:ascii="仿宋" w:hAnsi="仿宋" w:eastAsia="仿宋" w:cs="仿宋"/>
          <w:sz w:val="24"/>
          <w:szCs w:val="24"/>
          <w:lang w:val="en-US"/>
        </w:rPr>
      </w:pPr>
      <w:r>
        <w:rPr>
          <w:rFonts w:hint="default" w:ascii="仿宋" w:hAnsi="仿宋" w:eastAsia="仿宋" w:cs="仿宋"/>
          <w:sz w:val="24"/>
          <w:szCs w:val="24"/>
          <w:lang w:val="en-US"/>
        </w:rPr>
        <w:t>17、学科管理</w:t>
      </w:r>
    </w:p>
    <w:p w14:paraId="5B7B1F92">
      <w:pPr>
        <w:rPr>
          <w:rFonts w:hint="default" w:ascii="仿宋" w:hAnsi="仿宋" w:eastAsia="仿宋" w:cs="仿宋"/>
          <w:sz w:val="24"/>
          <w:szCs w:val="24"/>
          <w:lang w:val="en-US"/>
        </w:rPr>
      </w:pPr>
      <w:r>
        <w:rPr>
          <w:rFonts w:hint="default" w:ascii="仿宋" w:hAnsi="仿宋" w:eastAsia="仿宋" w:cs="仿宋"/>
          <w:sz w:val="24"/>
          <w:szCs w:val="24"/>
          <w:lang w:val="en-US"/>
        </w:rPr>
        <w:t>17.1实现对学科相关记录表进行电子化，包括但不限于以下功能，护理人员的异动情况记录，能从异动情况记录中统计护理敏感指标，医院感染每日监测表，监测环境卫生、手卫生以及其他 院感预防措施的执行情况，并能打印成册；</w:t>
      </w:r>
    </w:p>
    <w:p w14:paraId="0B56E0A4">
      <w:pPr>
        <w:rPr>
          <w:rFonts w:hint="default" w:ascii="仿宋" w:hAnsi="仿宋" w:eastAsia="仿宋" w:cs="仿宋"/>
          <w:sz w:val="24"/>
          <w:szCs w:val="24"/>
          <w:lang w:val="en-US"/>
        </w:rPr>
      </w:pPr>
      <w:r>
        <w:rPr>
          <w:rFonts w:hint="default" w:ascii="仿宋" w:hAnsi="仿宋" w:eastAsia="仿宋" w:cs="仿宋"/>
          <w:sz w:val="24"/>
          <w:szCs w:val="24"/>
          <w:lang w:val="en-US"/>
        </w:rPr>
        <w:t>17.2科室药物检查表，实现科室药物用药登记表的数字化，并能打印成册；</w:t>
      </w:r>
    </w:p>
    <w:p w14:paraId="3BDEFFD7">
      <w:pPr>
        <w:rPr>
          <w:rFonts w:hint="default" w:ascii="仿宋" w:hAnsi="仿宋" w:eastAsia="仿宋" w:cs="仿宋"/>
          <w:sz w:val="24"/>
          <w:szCs w:val="24"/>
          <w:lang w:val="en-US"/>
        </w:rPr>
      </w:pPr>
      <w:r>
        <w:rPr>
          <w:rFonts w:hint="default" w:ascii="仿宋" w:hAnsi="仿宋" w:eastAsia="仿宋" w:cs="仿宋"/>
          <w:sz w:val="24"/>
          <w:szCs w:val="24"/>
          <w:lang w:val="en-US"/>
        </w:rPr>
        <w:t>18、办公自动化</w:t>
      </w:r>
    </w:p>
    <w:p w14:paraId="47CC31C5">
      <w:pPr>
        <w:rPr>
          <w:rFonts w:hint="default" w:ascii="仿宋" w:hAnsi="仿宋" w:eastAsia="仿宋" w:cs="仿宋"/>
          <w:sz w:val="24"/>
          <w:szCs w:val="24"/>
          <w:lang w:val="en-US"/>
        </w:rPr>
      </w:pPr>
      <w:r>
        <w:rPr>
          <w:rFonts w:hint="default" w:ascii="仿宋" w:hAnsi="仿宋" w:eastAsia="仿宋" w:cs="仿宋"/>
          <w:sz w:val="24"/>
          <w:szCs w:val="24"/>
          <w:lang w:val="en-US"/>
        </w:rPr>
        <w:t>18.1办公自动化，包括员工请假及审批流程</w:t>
      </w:r>
    </w:p>
    <w:p w14:paraId="08A00A42">
      <w:pPr>
        <w:rPr>
          <w:rFonts w:hint="default" w:ascii="仿宋" w:hAnsi="仿宋" w:eastAsia="仿宋" w:cs="仿宋"/>
          <w:sz w:val="24"/>
          <w:szCs w:val="24"/>
          <w:lang w:val="en-US"/>
        </w:rPr>
      </w:pPr>
      <w:r>
        <w:rPr>
          <w:rFonts w:hint="default" w:ascii="仿宋" w:hAnsi="仿宋" w:eastAsia="仿宋" w:cs="仿宋"/>
          <w:sz w:val="24"/>
          <w:szCs w:val="24"/>
          <w:lang w:val="en-US"/>
        </w:rPr>
        <w:t>18.2支持根据医务人员分类设置不同的审批人；</w:t>
      </w:r>
    </w:p>
    <w:p w14:paraId="1816E825">
      <w:pPr>
        <w:rPr>
          <w:rFonts w:hint="default" w:ascii="仿宋" w:hAnsi="仿宋" w:eastAsia="仿宋" w:cs="仿宋"/>
          <w:sz w:val="24"/>
          <w:szCs w:val="24"/>
          <w:lang w:val="en-US"/>
        </w:rPr>
      </w:pPr>
      <w:r>
        <w:rPr>
          <w:rFonts w:hint="default" w:ascii="仿宋" w:hAnsi="仿宋" w:eastAsia="仿宋" w:cs="仿宋"/>
          <w:sz w:val="24"/>
          <w:szCs w:val="24"/>
          <w:lang w:val="en-US"/>
        </w:rPr>
        <w:t>18.3支持生成绩效考核表；</w:t>
      </w:r>
    </w:p>
    <w:p w14:paraId="3E2D52F5">
      <w:pPr>
        <w:rPr>
          <w:rFonts w:hint="default" w:ascii="仿宋" w:hAnsi="仿宋" w:eastAsia="仿宋" w:cs="仿宋"/>
          <w:sz w:val="24"/>
          <w:szCs w:val="24"/>
          <w:lang w:val="en-US"/>
        </w:rPr>
      </w:pPr>
      <w:r>
        <w:rPr>
          <w:rFonts w:hint="default" w:ascii="仿宋" w:hAnsi="仿宋" w:eastAsia="仿宋" w:cs="仿宋"/>
          <w:sz w:val="24"/>
          <w:szCs w:val="24"/>
          <w:lang w:val="en-US"/>
        </w:rPr>
        <w:t>19、统计分析</w:t>
      </w:r>
    </w:p>
    <w:p w14:paraId="5960B461">
      <w:pPr>
        <w:rPr>
          <w:rFonts w:hint="default" w:ascii="仿宋" w:hAnsi="仿宋" w:eastAsia="仿宋" w:cs="仿宋"/>
          <w:sz w:val="24"/>
          <w:szCs w:val="24"/>
          <w:lang w:val="en-US"/>
        </w:rPr>
      </w:pPr>
      <w:r>
        <w:rPr>
          <w:rFonts w:hint="default" w:ascii="仿宋" w:hAnsi="仿宋" w:eastAsia="仿宋" w:cs="仿宋"/>
          <w:sz w:val="24"/>
          <w:szCs w:val="24"/>
          <w:lang w:val="en-US"/>
        </w:rPr>
        <w:t>19.1通过自动生成报表和图表的方式会数据进行汇总分析；</w:t>
      </w:r>
    </w:p>
    <w:p w14:paraId="577877B3">
      <w:pPr>
        <w:rPr>
          <w:rFonts w:hint="default" w:ascii="仿宋" w:hAnsi="仿宋" w:eastAsia="仿宋" w:cs="仿宋"/>
          <w:sz w:val="24"/>
          <w:szCs w:val="24"/>
          <w:lang w:val="en-US"/>
        </w:rPr>
      </w:pPr>
      <w:r>
        <w:rPr>
          <w:rFonts w:hint="default" w:ascii="仿宋" w:hAnsi="仿宋" w:eastAsia="仿宋" w:cs="仿宋"/>
          <w:sz w:val="24"/>
          <w:szCs w:val="24"/>
          <w:lang w:val="en-US"/>
        </w:rPr>
        <w:t>19.2能根据学科特色设置报表格式和增加报表；</w:t>
      </w:r>
    </w:p>
    <w:p w14:paraId="1FD7DEA4">
      <w:pPr>
        <w:rPr>
          <w:rFonts w:hint="default" w:ascii="仿宋" w:hAnsi="仿宋" w:eastAsia="仿宋" w:cs="仿宋"/>
          <w:sz w:val="24"/>
          <w:szCs w:val="24"/>
          <w:lang w:val="en-US"/>
        </w:rPr>
      </w:pPr>
      <w:r>
        <w:rPr>
          <w:rFonts w:hint="default" w:ascii="仿宋" w:hAnsi="仿宋" w:eastAsia="仿宋" w:cs="仿宋"/>
          <w:sz w:val="24"/>
          <w:szCs w:val="24"/>
          <w:lang w:val="en-US"/>
        </w:rPr>
        <w:t>19.3能进行运营情况的统计分析，包括ICU平均住院日，床位占用率，周转率等；</w:t>
      </w:r>
    </w:p>
    <w:p w14:paraId="03553372">
      <w:pPr>
        <w:rPr>
          <w:rFonts w:hint="default" w:ascii="仿宋" w:hAnsi="仿宋" w:eastAsia="仿宋" w:cs="仿宋"/>
          <w:sz w:val="24"/>
          <w:szCs w:val="24"/>
          <w:lang w:val="en-US"/>
        </w:rPr>
      </w:pPr>
      <w:r>
        <w:rPr>
          <w:rFonts w:hint="default" w:ascii="仿宋" w:hAnsi="仿宋" w:eastAsia="仿宋" w:cs="仿宋"/>
          <w:sz w:val="24"/>
          <w:szCs w:val="24"/>
          <w:lang w:val="en-US"/>
        </w:rPr>
        <w:t>19.4能对医疗质量进行统计分析，包括重症医学质控指标，重症护理敏感指标，三级医院评审要求的其他质控指标；</w:t>
      </w:r>
    </w:p>
    <w:p w14:paraId="31F7B990">
      <w:pPr>
        <w:rPr>
          <w:rFonts w:hint="default" w:ascii="仿宋" w:hAnsi="仿宋" w:eastAsia="仿宋" w:cs="仿宋"/>
          <w:sz w:val="24"/>
          <w:szCs w:val="24"/>
          <w:lang w:val="en-US"/>
        </w:rPr>
      </w:pPr>
      <w:r>
        <w:rPr>
          <w:rFonts w:hint="default" w:ascii="仿宋" w:hAnsi="仿宋" w:eastAsia="仿宋" w:cs="仿宋"/>
          <w:sz w:val="24"/>
          <w:szCs w:val="24"/>
          <w:lang w:val="en-US"/>
        </w:rPr>
        <w:t>19.5能对医务人员进行绩效管理；包括工作量，工作强度，绩效核算等；</w:t>
      </w:r>
    </w:p>
    <w:p w14:paraId="4911D9FC">
      <w:pPr>
        <w:rPr>
          <w:rFonts w:hint="default" w:ascii="仿宋" w:hAnsi="仿宋" w:eastAsia="仿宋" w:cs="仿宋"/>
          <w:sz w:val="24"/>
          <w:szCs w:val="24"/>
          <w:lang w:val="en-US"/>
        </w:rPr>
      </w:pPr>
      <w:r>
        <w:rPr>
          <w:rFonts w:hint="default" w:ascii="仿宋" w:hAnsi="仿宋" w:eastAsia="仿宋" w:cs="仿宋"/>
          <w:sz w:val="24"/>
          <w:szCs w:val="24"/>
          <w:lang w:val="en-US"/>
        </w:rPr>
        <w:t>20、 eICU</w:t>
      </w:r>
    </w:p>
    <w:p w14:paraId="311C76C7">
      <w:pPr>
        <w:rPr>
          <w:rFonts w:hint="default" w:ascii="仿宋" w:hAnsi="仿宋" w:eastAsia="仿宋" w:cs="仿宋"/>
          <w:sz w:val="24"/>
          <w:szCs w:val="24"/>
          <w:lang w:val="en-US"/>
        </w:rPr>
      </w:pPr>
      <w:r>
        <w:rPr>
          <w:rFonts w:hint="default" w:ascii="仿宋" w:hAnsi="仿宋" w:eastAsia="仿宋" w:cs="仿宋"/>
          <w:sz w:val="24"/>
          <w:szCs w:val="24"/>
          <w:lang w:val="en-US"/>
        </w:rPr>
        <w:t>20.1电子床头牌：能够显示床位信息，自动同步患者信息、就诊信息和医务人员信息，患者评估数据 及标牌情况。</w:t>
      </w:r>
    </w:p>
    <w:p w14:paraId="2893F47D">
      <w:pPr>
        <w:rPr>
          <w:rFonts w:hint="default" w:ascii="仿宋" w:hAnsi="仿宋" w:eastAsia="仿宋" w:cs="仿宋"/>
          <w:sz w:val="24"/>
          <w:szCs w:val="24"/>
          <w:lang w:val="en-US"/>
        </w:rPr>
      </w:pPr>
      <w:r>
        <w:rPr>
          <w:rFonts w:hint="default" w:ascii="仿宋" w:hAnsi="仿宋" w:eastAsia="仿宋" w:cs="仿宋"/>
          <w:sz w:val="24"/>
          <w:szCs w:val="24"/>
          <w:lang w:val="en-US"/>
        </w:rPr>
        <w:t>20.2消息助手：能够显示危重患者显示各种消息，比如导管安置情况，导管安置提醒，评估提醒及其他预警消息。</w:t>
      </w:r>
    </w:p>
    <w:p w14:paraId="0D56A928">
      <w:pPr>
        <w:rPr>
          <w:rFonts w:hint="default" w:ascii="仿宋" w:hAnsi="仿宋" w:eastAsia="仿宋" w:cs="仿宋"/>
          <w:sz w:val="24"/>
          <w:szCs w:val="24"/>
          <w:lang w:val="en-US"/>
        </w:rPr>
      </w:pPr>
      <w:r>
        <w:rPr>
          <w:rFonts w:hint="default" w:ascii="仿宋" w:hAnsi="仿宋" w:eastAsia="仿宋" w:cs="仿宋"/>
          <w:sz w:val="24"/>
          <w:szCs w:val="24"/>
          <w:lang w:val="en-US"/>
        </w:rPr>
        <w:t>20.3设备数据采集：可实现自动发现和配对医疗设备，实现与医疗设备握手、协议解析和数据清洗，监控设备采集状态。</w:t>
      </w:r>
    </w:p>
    <w:p w14:paraId="7CB8413E">
      <w:pPr>
        <w:rPr>
          <w:rFonts w:hint="default" w:ascii="仿宋" w:hAnsi="仿宋" w:eastAsia="仿宋" w:cs="仿宋"/>
          <w:sz w:val="24"/>
          <w:szCs w:val="24"/>
          <w:lang w:val="en-US"/>
        </w:rPr>
      </w:pPr>
      <w:r>
        <w:rPr>
          <w:rFonts w:hint="default" w:ascii="仿宋" w:hAnsi="仿宋" w:eastAsia="仿宋" w:cs="仿宋"/>
          <w:sz w:val="24"/>
          <w:szCs w:val="24"/>
          <w:lang w:val="en-US"/>
        </w:rPr>
        <w:t>20.4音乐治疗：以心理治疗的理论和方法为基础，运用音乐特有的生理、心理效应，通过各种专门设计的音乐行为，经历音乐体验，达到消除心理障碍，恢复或增进心身健康的目的。</w:t>
      </w:r>
    </w:p>
    <w:p w14:paraId="55A49AFA">
      <w:pPr>
        <w:rPr>
          <w:rFonts w:hint="default" w:ascii="仿宋" w:hAnsi="仿宋" w:eastAsia="仿宋" w:cs="仿宋"/>
          <w:sz w:val="24"/>
          <w:szCs w:val="24"/>
          <w:lang w:val="en-US"/>
        </w:rPr>
      </w:pPr>
      <w:r>
        <w:rPr>
          <w:rFonts w:hint="default" w:ascii="仿宋" w:hAnsi="仿宋" w:eastAsia="仿宋" w:cs="仿宋"/>
          <w:sz w:val="24"/>
          <w:szCs w:val="24"/>
          <w:lang w:val="en-US"/>
        </w:rPr>
        <w:t>20.5病情概览：具备展示24小时病情概览，医生交班及护理交班的内容。</w:t>
      </w:r>
    </w:p>
    <w:p w14:paraId="1BD43B26">
      <w:pPr>
        <w:rPr>
          <w:rFonts w:hint="default" w:ascii="仿宋" w:hAnsi="仿宋" w:eastAsia="仿宋" w:cs="仿宋"/>
          <w:sz w:val="24"/>
          <w:szCs w:val="24"/>
          <w:lang w:val="en-US"/>
        </w:rPr>
      </w:pPr>
      <w:r>
        <w:rPr>
          <w:rFonts w:hint="default" w:ascii="仿宋" w:hAnsi="仿宋" w:eastAsia="仿宋" w:cs="仿宋"/>
          <w:sz w:val="24"/>
          <w:szCs w:val="24"/>
          <w:lang w:val="en-US"/>
        </w:rPr>
        <w:t>20.6紧急增援：能够实现紧急情况下呼叫其他护理人员。</w:t>
      </w:r>
    </w:p>
    <w:p w14:paraId="4BD079B3">
      <w:pPr>
        <w:rPr>
          <w:rFonts w:hint="default" w:ascii="仿宋" w:hAnsi="仿宋" w:eastAsia="仿宋" w:cs="仿宋"/>
          <w:sz w:val="24"/>
          <w:szCs w:val="24"/>
          <w:lang w:val="en-US"/>
        </w:rPr>
      </w:pPr>
      <w:r>
        <w:rPr>
          <w:rFonts w:hint="default" w:ascii="仿宋" w:hAnsi="仿宋" w:eastAsia="仿宋" w:cs="仿宋"/>
          <w:sz w:val="24"/>
          <w:szCs w:val="24"/>
          <w:lang w:val="en-US"/>
        </w:rPr>
        <w:t>20.7电子监护：自动获取呼吸、循环、消化、神经、泌尿及血液六大系统的关键指标，实现器官功能的自动评估。监测医院和监测中心的链接状态。</w:t>
      </w:r>
    </w:p>
    <w:p w14:paraId="7235B76F">
      <w:pPr>
        <w:rPr>
          <w:rFonts w:hint="default" w:ascii="仿宋" w:hAnsi="仿宋" w:eastAsia="仿宋" w:cs="仿宋"/>
          <w:sz w:val="24"/>
          <w:szCs w:val="24"/>
          <w:lang w:val="en-US"/>
        </w:rPr>
      </w:pPr>
      <w:r>
        <w:rPr>
          <w:rFonts w:hint="default" w:ascii="仿宋" w:hAnsi="仿宋" w:eastAsia="仿宋" w:cs="仿宋"/>
          <w:sz w:val="24"/>
          <w:szCs w:val="24"/>
          <w:lang w:val="en-US"/>
        </w:rPr>
        <w:t>20.8实时交互：实现监测医院及监测中心的音视频实时交互。</w:t>
      </w:r>
    </w:p>
    <w:p w14:paraId="0F2DC850">
      <w:pPr>
        <w:rPr>
          <w:rFonts w:hint="default" w:ascii="仿宋" w:hAnsi="仿宋" w:eastAsia="仿宋" w:cs="仿宋"/>
          <w:sz w:val="24"/>
          <w:szCs w:val="24"/>
          <w:lang w:val="en-US"/>
        </w:rPr>
      </w:pPr>
      <w:r>
        <w:rPr>
          <w:rFonts w:hint="default" w:ascii="仿宋" w:hAnsi="仿宋" w:eastAsia="仿宋" w:cs="仿宋"/>
          <w:sz w:val="24"/>
          <w:szCs w:val="24"/>
          <w:lang w:val="en-US"/>
        </w:rPr>
        <w:t>21、科研支持</w:t>
      </w:r>
    </w:p>
    <w:p w14:paraId="01F796D4">
      <w:pPr>
        <w:rPr>
          <w:rFonts w:hint="default" w:ascii="仿宋" w:hAnsi="仿宋" w:eastAsia="仿宋" w:cs="仿宋"/>
          <w:sz w:val="24"/>
          <w:szCs w:val="24"/>
          <w:lang w:val="en-US"/>
        </w:rPr>
      </w:pPr>
      <w:r>
        <w:rPr>
          <w:rFonts w:hint="default" w:ascii="仿宋" w:hAnsi="仿宋" w:eastAsia="仿宋" w:cs="仿宋"/>
          <w:sz w:val="24"/>
          <w:szCs w:val="24"/>
          <w:lang w:val="en-US"/>
        </w:rPr>
        <w:t>21.1所有临床数据能通过分析或者导出原始数据的方式进行科研利用；</w:t>
      </w:r>
    </w:p>
    <w:p w14:paraId="622E9D6D">
      <w:pPr>
        <w:rPr>
          <w:rFonts w:hint="default" w:ascii="仿宋" w:hAnsi="仿宋" w:eastAsia="仿宋" w:cs="仿宋"/>
          <w:sz w:val="24"/>
          <w:szCs w:val="24"/>
          <w:lang w:val="en-US"/>
        </w:rPr>
      </w:pPr>
      <w:r>
        <w:rPr>
          <w:rFonts w:hint="default" w:ascii="仿宋" w:hAnsi="仿宋" w:eastAsia="仿宋" w:cs="仿宋"/>
          <w:sz w:val="24"/>
          <w:szCs w:val="24"/>
          <w:lang w:val="en-US"/>
        </w:rPr>
        <w:t>21.2能导出原始的诊疗数据；</w:t>
      </w:r>
    </w:p>
    <w:p w14:paraId="6102BC57">
      <w:pPr>
        <w:rPr>
          <w:rFonts w:hint="default" w:ascii="仿宋" w:hAnsi="仿宋" w:eastAsia="仿宋" w:cs="仿宋"/>
          <w:sz w:val="24"/>
          <w:szCs w:val="24"/>
          <w:lang w:val="en-US"/>
        </w:rPr>
      </w:pPr>
      <w:r>
        <w:rPr>
          <w:rFonts w:hint="default" w:ascii="仿宋" w:hAnsi="仿宋" w:eastAsia="仿宋" w:cs="仿宋"/>
          <w:sz w:val="24"/>
          <w:szCs w:val="24"/>
          <w:lang w:val="en-US"/>
        </w:rPr>
        <w:t>21.3能对数据进行简单的统计分析，比如求和、平均值、方差等；</w:t>
      </w:r>
    </w:p>
    <w:p w14:paraId="7203CBC3">
      <w:pPr>
        <w:rPr>
          <w:rFonts w:hint="default" w:ascii="仿宋" w:hAnsi="仿宋" w:eastAsia="仿宋" w:cs="仿宋"/>
          <w:sz w:val="24"/>
          <w:szCs w:val="24"/>
          <w:lang w:val="en-US"/>
        </w:rPr>
      </w:pPr>
      <w:r>
        <w:rPr>
          <w:rFonts w:hint="default" w:ascii="仿宋" w:hAnsi="仿宋" w:eastAsia="仿宋" w:cs="仿宋"/>
          <w:sz w:val="24"/>
          <w:szCs w:val="24"/>
          <w:lang w:val="en-US"/>
        </w:rPr>
        <w:t>21.4建立重症医学标准数据集；</w:t>
      </w:r>
    </w:p>
    <w:p w14:paraId="30541198">
      <w:pPr>
        <w:rPr>
          <w:rFonts w:hint="default" w:ascii="仿宋" w:hAnsi="仿宋" w:eastAsia="仿宋" w:cs="仿宋"/>
          <w:sz w:val="24"/>
          <w:szCs w:val="24"/>
          <w:lang w:val="en-US"/>
        </w:rPr>
      </w:pPr>
      <w:r>
        <w:rPr>
          <w:rFonts w:hint="default" w:ascii="仿宋" w:hAnsi="仿宋" w:eastAsia="仿宋" w:cs="仿宋"/>
          <w:sz w:val="24"/>
          <w:szCs w:val="24"/>
          <w:lang w:val="en-US"/>
        </w:rPr>
        <w:t>22、床旁设备数据采集</w:t>
      </w:r>
    </w:p>
    <w:p w14:paraId="2714DAA3">
      <w:pPr>
        <w:rPr>
          <w:rFonts w:hint="default" w:ascii="仿宋" w:hAnsi="仿宋" w:eastAsia="仿宋" w:cs="仿宋"/>
          <w:sz w:val="24"/>
          <w:szCs w:val="24"/>
          <w:lang w:val="en-US"/>
        </w:rPr>
      </w:pPr>
      <w:r>
        <w:rPr>
          <w:rFonts w:hint="default" w:ascii="仿宋" w:hAnsi="仿宋" w:eastAsia="仿宋" w:cs="仿宋"/>
          <w:sz w:val="24"/>
          <w:szCs w:val="24"/>
          <w:lang w:val="en-US"/>
        </w:rPr>
        <w:t>22.1内置基于Linux核心的操作系统及各种医疗设备的数据采集软件，可实现与医疗设备握手配对，定时采集或者接受医疗数据，对医疗设备数据进行解析和转换，最终发送到服务器，实现分布式数据采集；</w:t>
      </w:r>
    </w:p>
    <w:p w14:paraId="12A7234C">
      <w:pPr>
        <w:rPr>
          <w:rFonts w:hint="default" w:ascii="仿宋" w:hAnsi="仿宋" w:eastAsia="仿宋" w:cs="仿宋"/>
          <w:sz w:val="24"/>
          <w:szCs w:val="24"/>
          <w:lang w:val="en-US"/>
        </w:rPr>
      </w:pPr>
      <w:r>
        <w:rPr>
          <w:rFonts w:hint="default" w:ascii="仿宋" w:hAnsi="仿宋" w:eastAsia="仿宋" w:cs="仿宋"/>
          <w:sz w:val="24"/>
          <w:szCs w:val="24"/>
          <w:lang w:val="en-US"/>
        </w:rPr>
        <w:t xml:space="preserve">22.2采集的数据都按照医疗设备种类进行标准化和规范化，采用轻量级的JSON格式进行数据传输，满足医院信息系统或者临床信息系统对数据的利用。 </w:t>
      </w:r>
    </w:p>
    <w:p w14:paraId="54392093">
      <w:pPr>
        <w:rPr>
          <w:rFonts w:hint="default" w:ascii="仿宋" w:hAnsi="仿宋" w:eastAsia="仿宋" w:cs="仿宋"/>
          <w:sz w:val="24"/>
          <w:szCs w:val="24"/>
          <w:lang w:val="en-US"/>
        </w:rPr>
      </w:pPr>
      <w:r>
        <w:rPr>
          <w:rFonts w:hint="default" w:ascii="仿宋" w:hAnsi="仿宋" w:eastAsia="仿宋" w:cs="仿宋"/>
          <w:sz w:val="24"/>
          <w:szCs w:val="24"/>
          <w:lang w:val="en-US"/>
        </w:rPr>
        <w:t>22.3支持配置病区及床位信息，通过对接医院信息系统或者临床信息系统的患者信息，实现医疗设备数据与患者信息的自动匹配；</w:t>
      </w:r>
    </w:p>
    <w:p w14:paraId="29F95368">
      <w:pPr>
        <w:rPr>
          <w:rFonts w:hint="default" w:ascii="仿宋" w:hAnsi="仿宋" w:eastAsia="仿宋" w:cs="仿宋"/>
          <w:sz w:val="24"/>
          <w:szCs w:val="24"/>
          <w:lang w:val="en-US"/>
        </w:rPr>
      </w:pPr>
      <w:r>
        <w:rPr>
          <w:rFonts w:hint="default" w:ascii="仿宋" w:hAnsi="仿宋" w:eastAsia="仿宋" w:cs="仿宋"/>
          <w:sz w:val="24"/>
          <w:szCs w:val="24"/>
          <w:lang w:val="en-US"/>
        </w:rPr>
        <w:t>22.4智能识别插入设备的种类，即插即用，支持重症医学绝大部分医疗设备。</w:t>
      </w:r>
    </w:p>
    <w:p w14:paraId="2F650810">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2</w:t>
      </w:r>
      <w:bookmarkStart w:id="0" w:name="_GoBack"/>
      <w:bookmarkEnd w:id="0"/>
      <w:r>
        <w:rPr>
          <w:rFonts w:hint="eastAsia" w:ascii="仿宋" w:hAnsi="仿宋" w:eastAsia="仿宋" w:cs="仿宋"/>
          <w:b/>
          <w:bCs/>
          <w:kern w:val="2"/>
          <w:sz w:val="28"/>
          <w:szCs w:val="28"/>
          <w:lang w:val="en-US" w:eastAsia="zh-CN" w:bidi="ar-SA"/>
        </w:rPr>
        <w:t>、</w:t>
      </w:r>
      <w:r>
        <w:rPr>
          <w:rFonts w:hint="eastAsia" w:ascii="仿宋" w:hAnsi="仿宋" w:eastAsia="仿宋" w:cs="仿宋"/>
          <w:b/>
          <w:bCs/>
          <w:sz w:val="28"/>
          <w:szCs w:val="28"/>
          <w:lang w:val="en-US" w:eastAsia="zh-CN"/>
        </w:rPr>
        <w:t>增值服务（实质性要求）</w:t>
      </w:r>
    </w:p>
    <w:p w14:paraId="7C1656F1">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（一）精准培训指导</w:t>
      </w:r>
    </w:p>
    <w:p w14:paraId="43D1726E">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重症医学精准强化培训。由华西医院重症科专家导师带教，参与导师所在医疗组的临床工作，项目组对教学的情况进行跟踪反馈，通过强化培训，参训学员需能掌握重症科医学科的操作流程，并在导师指导下能够独立开展，共2人次，每次1周。</w:t>
      </w:r>
    </w:p>
    <w:p w14:paraId="251F864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2、重症核心技术培训。参加省中心开展的重症救治技术培训，共2人次，每次1-2天。</w:t>
      </w:r>
    </w:p>
    <w:p w14:paraId="41629CF5">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3、现场评估。项目组专家进行项目建设前和项目实施完毕后建设效果的评估，制定针对性的建设意见，同时形成评估报告。</w:t>
      </w:r>
    </w:p>
    <w:p w14:paraId="391AD55B">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4、现场指导。项目组组织含华西医院在内的省级医院专家组专家赴建设单位开展教学查房、学术讲座等现场指导，共5人次。</w:t>
      </w:r>
    </w:p>
    <w:p w14:paraId="49066EB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专家导师顾问指导。为医院固定1位专家导师，通过现场、电话、微信、邮件等多种方式进行指导。内容包括专项培训期间的学习答疑，专病的管理，业务开展期间的医疗护理康复以及延伸服务的开展等线上咨询服务，为期14个月。</w:t>
      </w:r>
    </w:p>
    <w:p w14:paraId="79BEE7B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（二）临床支持服务</w:t>
      </w:r>
    </w:p>
    <w:p w14:paraId="26E69FED">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1、远程会诊支持服务。支持建立常态化远程会诊服务，共50人次。</w:t>
      </w:r>
    </w:p>
    <w:p w14:paraId="2C7B88A0">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2、远程查房支持服务。支持建立常态化远程会诊服务，共100人次。</w:t>
      </w:r>
    </w:p>
    <w:p w14:paraId="7E5627CF">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3、全时监测支持服务。项目期内提供支持5个床位能与省中心重症监测中心连通的7*24小时远程重症监测服务。</w:t>
      </w:r>
    </w:p>
    <w:p w14:paraId="3444CE9A">
      <w:pPr>
        <w:numPr>
          <w:ilvl w:val="0"/>
          <w:numId w:val="1"/>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潜在供应商所需特殊资质要求</w:t>
      </w:r>
    </w:p>
    <w:p w14:paraId="2B847C60">
      <w:pPr>
        <w:numPr>
          <w:ilvl w:val="0"/>
          <w:numId w:val="0"/>
        </w:numPr>
        <w:spacing w:line="360" w:lineRule="auto"/>
        <w:rPr>
          <w:rFonts w:hint="default"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无</w:t>
      </w:r>
    </w:p>
    <w:p w14:paraId="5E149A20">
      <w:pPr>
        <w:numPr>
          <w:ilvl w:val="0"/>
          <w:numId w:val="1"/>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商务要求条款</w:t>
      </w:r>
    </w:p>
    <w:p w14:paraId="77DBDF2F">
      <w:pPr>
        <w:numPr>
          <w:ilvl w:val="0"/>
          <w:numId w:val="0"/>
        </w:numPr>
        <w:spacing w:line="360" w:lineRule="auto"/>
        <w:rPr>
          <w:rFonts w:hint="eastAsia"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1.售后期限：货物质保期限（大于等于验收后两年，高值配件除外），服务维护期限（验收后不低于6个月）。</w:t>
      </w:r>
    </w:p>
    <w:p w14:paraId="1BFB7EBC">
      <w:pPr>
        <w:numPr>
          <w:ilvl w:val="0"/>
          <w:numId w:val="0"/>
        </w:numPr>
        <w:spacing w:line="360" w:lineRule="auto"/>
        <w:rPr>
          <w:rFonts w:hint="default" w:ascii="仿宋_GB2312" w:hAnsi="仿宋_GB2312" w:eastAsia="仿宋_GB2312" w:cs="仿宋_GB2312"/>
          <w:color w:val="auto"/>
          <w:sz w:val="24"/>
          <w:szCs w:val="32"/>
          <w:highlight w:val="none"/>
          <w:lang w:val="en-US" w:eastAsia="zh-CN"/>
        </w:rPr>
      </w:pPr>
      <w:r>
        <w:rPr>
          <w:rFonts w:hint="eastAsia" w:ascii="仿宋_GB2312" w:hAnsi="仿宋_GB2312" w:eastAsia="仿宋_GB2312" w:cs="仿宋_GB2312"/>
          <w:color w:val="auto"/>
          <w:sz w:val="24"/>
          <w:szCs w:val="32"/>
          <w:highlight w:val="none"/>
          <w:lang w:val="en-US" w:eastAsia="zh-CN"/>
        </w:rPr>
        <w:t>2.付款方式：合同签订后10日内凭合同及等额发票支付合同金额的90%，安装验收后或服务项目验收合格后20个工作日凭验收报告，完税发票等相关支付文件支付剩余合同金额10%。</w:t>
      </w:r>
    </w:p>
    <w:p w14:paraId="6271EF98">
      <w:pPr>
        <w:numPr>
          <w:ilvl w:val="0"/>
          <w:numId w:val="1"/>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验收标准</w:t>
      </w:r>
    </w:p>
    <w:p w14:paraId="2FD1D13B">
      <w:pPr>
        <w:numPr>
          <w:ilvl w:val="0"/>
          <w:numId w:val="0"/>
        </w:numPr>
        <w:spacing w:line="360" w:lineRule="auto"/>
        <w:rPr>
          <w:rFonts w:hint="eastAsia"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1.验收办法：参照《财政部关于进一步加强政府采购需求和履约验收管理的指导意见》（财库〔2016〕205号）和《政府采购需求管理办法》（财库〔2021〕22号）等相关规定的要求进行验收。（如果有特殊要求可以进行合理的修改或增加）</w:t>
      </w:r>
    </w:p>
    <w:p w14:paraId="6E89672D">
      <w:pPr>
        <w:numPr>
          <w:ilvl w:val="0"/>
          <w:numId w:val="0"/>
        </w:numPr>
        <w:spacing w:line="360" w:lineRule="auto"/>
        <w:rPr>
          <w:rFonts w:hint="eastAsia" w:ascii="仿宋_GB2312" w:hAnsi="仿宋_GB2312" w:eastAsia="仿宋_GB2312" w:cs="仿宋_GB2312"/>
          <w:color w:val="0000FF"/>
          <w:sz w:val="24"/>
          <w:szCs w:val="32"/>
          <w:lang w:val="en-US" w:eastAsia="zh-CN"/>
        </w:rPr>
      </w:pPr>
      <w:r>
        <w:rPr>
          <w:rFonts w:hint="eastAsia" w:ascii="仿宋_GB2312" w:hAnsi="仿宋_GB2312" w:eastAsia="仿宋_GB2312" w:cs="仿宋_GB2312"/>
          <w:color w:val="auto"/>
          <w:sz w:val="24"/>
          <w:szCs w:val="32"/>
          <w:lang w:val="en-US" w:eastAsia="zh-CN"/>
        </w:rPr>
        <w:t>2.验收标准：按国家相关规定及比选文件要求、合同约定标准进行验收。验收时，提供实施报告、技术文档、培训资料、进度确认报告等资料。</w:t>
      </w:r>
    </w:p>
    <w:p w14:paraId="37892026">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111548"/>
    <w:multiLevelType w:val="singleLevel"/>
    <w:tmpl w:val="6F11154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YzEzYmZlYmUyOTllZDUyODNkMTAwMTgyNDcxODYifQ=="/>
  </w:docVars>
  <w:rsids>
    <w:rsidRoot w:val="00000000"/>
    <w:rsid w:val="00125861"/>
    <w:rsid w:val="03573182"/>
    <w:rsid w:val="044E0E40"/>
    <w:rsid w:val="04716E78"/>
    <w:rsid w:val="0748172A"/>
    <w:rsid w:val="08BB280E"/>
    <w:rsid w:val="0B9C06D5"/>
    <w:rsid w:val="0CCD2FB6"/>
    <w:rsid w:val="0DDC7160"/>
    <w:rsid w:val="0E0E6B13"/>
    <w:rsid w:val="1A965836"/>
    <w:rsid w:val="1D5B6B5C"/>
    <w:rsid w:val="21E76ACC"/>
    <w:rsid w:val="21E836BB"/>
    <w:rsid w:val="22FC0050"/>
    <w:rsid w:val="270B2356"/>
    <w:rsid w:val="27A62C95"/>
    <w:rsid w:val="2AFF40F2"/>
    <w:rsid w:val="33614230"/>
    <w:rsid w:val="346E234B"/>
    <w:rsid w:val="36015455"/>
    <w:rsid w:val="410A2582"/>
    <w:rsid w:val="41EF42DB"/>
    <w:rsid w:val="4358146F"/>
    <w:rsid w:val="44DB760A"/>
    <w:rsid w:val="464F3EF8"/>
    <w:rsid w:val="483B5654"/>
    <w:rsid w:val="49B63741"/>
    <w:rsid w:val="4F400944"/>
    <w:rsid w:val="527B14DD"/>
    <w:rsid w:val="54EA7057"/>
    <w:rsid w:val="55E437E4"/>
    <w:rsid w:val="55F774E9"/>
    <w:rsid w:val="5C432F58"/>
    <w:rsid w:val="60C05441"/>
    <w:rsid w:val="6B4E2541"/>
    <w:rsid w:val="6C2E162F"/>
    <w:rsid w:val="6CA16FD0"/>
    <w:rsid w:val="74013117"/>
    <w:rsid w:val="748B0A86"/>
    <w:rsid w:val="75EE5FC9"/>
    <w:rsid w:val="7B164F81"/>
    <w:rsid w:val="7D424210"/>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jc w:val="both"/>
    </w:pPr>
    <w:rPr>
      <w:rFonts w:asciiTheme="minorHAnsi" w:hAnsiTheme="minorHAnsi" w:eastAsiaTheme="minorEastAsia" w:cstheme="minorBidi"/>
      <w:kern w:val="2"/>
      <w:sz w:val="21"/>
      <w:szCs w:val="24"/>
      <w:lang w:val="en-US" w:eastAsia="zh-CN" w:bidi="ar-SA"/>
    </w:rPr>
  </w:style>
  <w:style w:type="table" w:styleId="4">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5623</Words>
  <Characters>6024</Characters>
  <Lines>0</Lines>
  <Paragraphs>0</Paragraphs>
  <TotalTime>8</TotalTime>
  <ScaleCrop>false</ScaleCrop>
  <LinksUpToDate>false</LinksUpToDate>
  <CharactersWithSpaces>6041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2025-01-13T08:25:00Z</dcterms:created>
  <dc:creator>华西医院</dc:creator>
  <cp:lastModifiedBy>胡钰玲</cp:lastModifiedBy>
  <dcterms:modified xsi:type="dcterms:W3CDTF">2026-07-29T02:52:43Z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3EAE9388057545D585E3C9C309DEF512_12</vt:lpwstr>
  </property>
  <property fmtid="{D5CDD505-2E9C-101B-9397-08002B2CF9AE}" pid="4" name="KSOTemplateDocerSaveRecord">
    <vt:lpwstr>eyJoZGlkIjoiZDgxNmEwYTU3MmJjYzAzMGJiOGUwM2JkNWVjYjNhNDMiLCJ1c2VySWQiOiIxNTc0MTg2MjQ1In0=</vt:lpwstr>
  </property>
</Properties>
</file>